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342" w:rsidRPr="00940931" w:rsidRDefault="00F07342" w:rsidP="00F07342">
      <w:pPr>
        <w:pStyle w:val="LO-Normal"/>
        <w:tabs>
          <w:tab w:val="left" w:pos="360"/>
        </w:tabs>
        <w:jc w:val="right"/>
        <w:rPr>
          <w:rFonts w:ascii="Times New Roman" w:hAnsi="Times New Roman" w:cs="Times New Roman"/>
          <w:i/>
          <w:iCs/>
          <w:sz w:val="20"/>
          <w:szCs w:val="20"/>
        </w:rPr>
      </w:pPr>
      <w:r w:rsidRPr="00940931">
        <w:rPr>
          <w:rFonts w:ascii="Times New Roman" w:hAnsi="Times New Roman" w:cs="Times New Roman"/>
          <w:i/>
          <w:iCs/>
          <w:sz w:val="20"/>
          <w:szCs w:val="20"/>
        </w:rPr>
        <w:t>Załącznik nr 7 do SIWZ</w:t>
      </w:r>
    </w:p>
    <w:p w:rsidR="00F07342" w:rsidRPr="00F07342" w:rsidRDefault="00F07342" w:rsidP="00F07342">
      <w:pPr>
        <w:pStyle w:val="LO-Normal"/>
        <w:jc w:val="right"/>
        <w:rPr>
          <w:rFonts w:ascii="Times New Roman" w:hAnsi="Times New Roman" w:cs="Times New Roman"/>
        </w:rPr>
      </w:pPr>
      <w:r w:rsidRPr="00940931">
        <w:rPr>
          <w:rFonts w:ascii="Times New Roman" w:hAnsi="Times New Roman" w:cs="Times New Roman"/>
          <w:i/>
          <w:iCs/>
          <w:sz w:val="20"/>
          <w:szCs w:val="20"/>
        </w:rPr>
        <w:t>wzór umowy</w:t>
      </w:r>
    </w:p>
    <w:p w:rsidR="00F07342" w:rsidRPr="00F07342" w:rsidRDefault="00F07342" w:rsidP="00F07342">
      <w:pPr>
        <w:pStyle w:val="LO-Normal"/>
        <w:jc w:val="both"/>
        <w:rPr>
          <w:rFonts w:ascii="Times New Roman" w:hAnsi="Times New Roman" w:cs="Times New Roman"/>
        </w:rPr>
      </w:pPr>
    </w:p>
    <w:p w:rsidR="00940931" w:rsidRDefault="00940931" w:rsidP="00F07342">
      <w:pPr>
        <w:pStyle w:val="LO-Normal"/>
        <w:jc w:val="center"/>
        <w:rPr>
          <w:rFonts w:ascii="Times New Roman" w:eastAsia="Times New Roman" w:hAnsi="Times New Roman" w:cs="Times New Roman"/>
          <w:b/>
          <w:bCs/>
        </w:rPr>
      </w:pPr>
    </w:p>
    <w:p w:rsidR="00F07342" w:rsidRPr="00F07342" w:rsidRDefault="00F07342" w:rsidP="00F07342">
      <w:pPr>
        <w:pStyle w:val="LO-Normal"/>
        <w:jc w:val="center"/>
        <w:rPr>
          <w:rFonts w:ascii="Times New Roman" w:eastAsia="Times New Roman" w:hAnsi="Times New Roman" w:cs="Times New Roman"/>
          <w:b/>
          <w:bCs/>
        </w:rPr>
      </w:pPr>
      <w:r w:rsidRPr="00F07342">
        <w:rPr>
          <w:rFonts w:ascii="Times New Roman" w:eastAsia="Times New Roman" w:hAnsi="Times New Roman" w:cs="Times New Roman"/>
          <w:b/>
          <w:bCs/>
        </w:rPr>
        <w:t>UMOWA Nr GKB.272…..2022</w:t>
      </w:r>
    </w:p>
    <w:p w:rsidR="00F07342" w:rsidRPr="00F07342" w:rsidRDefault="00F07342" w:rsidP="00F07342">
      <w:pPr>
        <w:pStyle w:val="LO-Normal"/>
        <w:jc w:val="both"/>
        <w:rPr>
          <w:rFonts w:ascii="Times New Roman" w:eastAsia="Times New Roman" w:hAnsi="Times New Roman" w:cs="Times New Roman"/>
          <w:b/>
          <w:bCs/>
        </w:rPr>
      </w:pPr>
    </w:p>
    <w:p w:rsidR="00F07342" w:rsidRPr="00F07342" w:rsidRDefault="00F07342" w:rsidP="00F07342">
      <w:pPr>
        <w:pStyle w:val="LO-Normal"/>
        <w:jc w:val="both"/>
        <w:rPr>
          <w:rFonts w:ascii="Times New Roman" w:eastAsia="Times New Roman" w:hAnsi="Times New Roman" w:cs="Times New Roman"/>
          <w:b/>
          <w:bCs/>
        </w:rPr>
      </w:pP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zawarta w dniu ........................... w Zbicznie pomiędzy:</w:t>
      </w:r>
    </w:p>
    <w:p w:rsidR="00F07342" w:rsidRPr="00F07342" w:rsidRDefault="00F07342" w:rsidP="00F07342">
      <w:pPr>
        <w:pStyle w:val="LO-Normal"/>
        <w:jc w:val="both"/>
        <w:rPr>
          <w:rFonts w:ascii="Times New Roman" w:eastAsia="Times New Roman" w:hAnsi="Times New Roman" w:cs="Times New Roman"/>
        </w:rPr>
      </w:pPr>
    </w:p>
    <w:p w:rsidR="00F07342" w:rsidRPr="00F07342" w:rsidRDefault="00F07342" w:rsidP="00F07342">
      <w:pPr>
        <w:pStyle w:val="LO-Normal"/>
        <w:jc w:val="both"/>
        <w:rPr>
          <w:rFonts w:ascii="Times New Roman" w:eastAsia="Times New Roman" w:hAnsi="Times New Roman" w:cs="Times New Roman"/>
        </w:rPr>
      </w:pPr>
      <w:r w:rsidRPr="00940931">
        <w:rPr>
          <w:rFonts w:ascii="Times New Roman" w:eastAsia="Times New Roman" w:hAnsi="Times New Roman" w:cs="Times New Roman"/>
          <w:b/>
        </w:rPr>
        <w:t>Gminą Zbiczno</w:t>
      </w:r>
      <w:r w:rsidRPr="00F07342">
        <w:rPr>
          <w:rFonts w:ascii="Times New Roman" w:eastAsia="Times New Roman" w:hAnsi="Times New Roman" w:cs="Times New Roman"/>
        </w:rPr>
        <w:t xml:space="preserve">, ul. Szosa Brodnicka 53, 87-305 Zbiczno </w:t>
      </w: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reprezentowaną przez Wójta Gminy Zbiczno – Magdalenę Golubską</w:t>
      </w: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 xml:space="preserve">przy kontrasygnacie Skarbnika Gminy – Grażyny Golubskiej </w:t>
      </w: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REGON 871-118-460        NIP 874-16-83-628</w:t>
      </w: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 xml:space="preserve">zwaną dalej </w:t>
      </w:r>
      <w:r w:rsidRPr="00F07342">
        <w:rPr>
          <w:rFonts w:ascii="Times New Roman" w:eastAsia="Times New Roman" w:hAnsi="Times New Roman" w:cs="Times New Roman"/>
          <w:b/>
          <w:bCs/>
        </w:rPr>
        <w:t>Zamawiającym</w:t>
      </w: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a</w:t>
      </w:r>
    </w:p>
    <w:p w:rsidR="00F07342" w:rsidRPr="00F07342" w:rsidRDefault="00F07342" w:rsidP="00F07342">
      <w:pPr>
        <w:pStyle w:val="LO-Normal"/>
        <w:jc w:val="both"/>
        <w:rPr>
          <w:rFonts w:ascii="Times New Roman" w:eastAsia="Times New Roman" w:hAnsi="Times New Roman" w:cs="Times New Roman"/>
        </w:rPr>
      </w:pP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w:t>
      </w:r>
      <w:r w:rsidR="00940931">
        <w:rPr>
          <w:rFonts w:ascii="Times New Roman" w:eastAsia="Times New Roman" w:hAnsi="Times New Roman" w:cs="Times New Roman"/>
        </w:rPr>
        <w:t>.......</w:t>
      </w:r>
      <w:r w:rsidRPr="00F07342">
        <w:rPr>
          <w:rFonts w:ascii="Times New Roman" w:eastAsia="Times New Roman" w:hAnsi="Times New Roman" w:cs="Times New Roman"/>
        </w:rPr>
        <w:t>.</w:t>
      </w:r>
    </w:p>
    <w:p w:rsid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mającą/ym siedzibę w: …........................................................</w:t>
      </w:r>
    </w:p>
    <w:p w:rsidR="00940931" w:rsidRDefault="00940931" w:rsidP="00940931">
      <w:pPr>
        <w:pStyle w:val="LO-Normal"/>
        <w:jc w:val="both"/>
        <w:rPr>
          <w:rFonts w:ascii="Times New Roman" w:eastAsia="Times New Roman" w:hAnsi="Times New Roman" w:cs="Times New Roman"/>
        </w:rPr>
      </w:pPr>
    </w:p>
    <w:p w:rsidR="00940931" w:rsidRPr="00F07342" w:rsidRDefault="00940931" w:rsidP="00940931">
      <w:pPr>
        <w:pStyle w:val="LO-Normal"/>
        <w:jc w:val="both"/>
        <w:rPr>
          <w:rFonts w:ascii="Times New Roman" w:eastAsia="Times New Roman" w:hAnsi="Times New Roman" w:cs="Times New Roman"/>
        </w:rPr>
      </w:pPr>
      <w:r>
        <w:rPr>
          <w:rFonts w:ascii="Times New Roman" w:eastAsia="Times New Roman" w:hAnsi="Times New Roman" w:cs="Times New Roman"/>
        </w:rPr>
        <w:t>reprezentowaną/ym przez</w:t>
      </w:r>
      <w:r w:rsidRPr="00F07342">
        <w:rPr>
          <w:rFonts w:ascii="Times New Roman" w:eastAsia="Times New Roman" w:hAnsi="Times New Roman" w:cs="Times New Roman"/>
        </w:rPr>
        <w:t>:</w:t>
      </w:r>
      <w:r>
        <w:rPr>
          <w:rFonts w:ascii="Times New Roman" w:eastAsia="Times New Roman" w:hAnsi="Times New Roman" w:cs="Times New Roman"/>
        </w:rPr>
        <w:t>…………………………………...</w:t>
      </w:r>
    </w:p>
    <w:p w:rsidR="00940931" w:rsidRPr="00F07342" w:rsidRDefault="00940931" w:rsidP="00F07342">
      <w:pPr>
        <w:pStyle w:val="LO-Normal"/>
        <w:jc w:val="both"/>
        <w:rPr>
          <w:rFonts w:ascii="Times New Roman" w:eastAsia="Times New Roman" w:hAnsi="Times New Roman" w:cs="Times New Roman"/>
        </w:rPr>
      </w:pPr>
    </w:p>
    <w:p w:rsidR="00F07342" w:rsidRPr="00F07342" w:rsidRDefault="00F07342" w:rsidP="00F07342">
      <w:pPr>
        <w:pStyle w:val="LO-Normal"/>
        <w:jc w:val="both"/>
        <w:rPr>
          <w:rFonts w:ascii="Times New Roman" w:eastAsia="Times New Roman" w:hAnsi="Times New Roman" w:cs="Times New Roman"/>
        </w:rPr>
      </w:pP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działającą/ym na podstawie: …..........................................</w:t>
      </w: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REGON   …....</w:t>
      </w:r>
      <w:r w:rsidR="00940931">
        <w:rPr>
          <w:rFonts w:ascii="Times New Roman" w:eastAsia="Times New Roman" w:hAnsi="Times New Roman" w:cs="Times New Roman"/>
        </w:rPr>
        <w:t xml:space="preserve">.................             </w:t>
      </w:r>
      <w:r w:rsidRPr="00F07342">
        <w:rPr>
          <w:rFonts w:ascii="Times New Roman" w:eastAsia="Times New Roman" w:hAnsi="Times New Roman" w:cs="Times New Roman"/>
        </w:rPr>
        <w:t>NIP …</w:t>
      </w:r>
      <w:r w:rsidR="00940931">
        <w:rPr>
          <w:rFonts w:ascii="Times New Roman" w:eastAsia="Times New Roman" w:hAnsi="Times New Roman" w:cs="Times New Roman"/>
        </w:rPr>
        <w:t>..............................</w:t>
      </w:r>
    </w:p>
    <w:p w:rsidR="00F07342" w:rsidRPr="00F07342" w:rsidRDefault="00F07342" w:rsidP="00F07342">
      <w:pPr>
        <w:pStyle w:val="LO-Normal"/>
        <w:jc w:val="both"/>
        <w:rPr>
          <w:rFonts w:ascii="Times New Roman" w:eastAsia="Times New Roman" w:hAnsi="Times New Roman" w:cs="Times New Roman"/>
        </w:rPr>
      </w:pPr>
    </w:p>
    <w:p w:rsidR="00F07342" w:rsidRPr="00F07342" w:rsidRDefault="00F07342" w:rsidP="00F07342">
      <w:pPr>
        <w:pStyle w:val="LO-Normal"/>
        <w:jc w:val="both"/>
        <w:rPr>
          <w:rFonts w:ascii="Times New Roman" w:eastAsia="Times New Roman" w:hAnsi="Times New Roman" w:cs="Times New Roman"/>
        </w:rPr>
      </w:pPr>
      <w:r w:rsidRPr="00F07342">
        <w:rPr>
          <w:rFonts w:ascii="Times New Roman" w:eastAsia="Times New Roman" w:hAnsi="Times New Roman" w:cs="Times New Roman"/>
        </w:rPr>
        <w:t xml:space="preserve">zwaną/ym  dalej </w:t>
      </w:r>
      <w:r w:rsidRPr="00F07342">
        <w:rPr>
          <w:rFonts w:ascii="Times New Roman" w:eastAsia="Times New Roman" w:hAnsi="Times New Roman" w:cs="Times New Roman"/>
          <w:b/>
          <w:bCs/>
        </w:rPr>
        <w:t>Wykonawcą</w:t>
      </w:r>
    </w:p>
    <w:p w:rsidR="00F07342" w:rsidRPr="00F07342" w:rsidRDefault="00F07342" w:rsidP="00F07342">
      <w:pPr>
        <w:pStyle w:val="LO-Normal"/>
        <w:jc w:val="both"/>
        <w:rPr>
          <w:rFonts w:ascii="Times New Roman" w:eastAsia="Times New Roman" w:hAnsi="Times New Roman" w:cs="Times New Roman"/>
        </w:rPr>
      </w:pPr>
    </w:p>
    <w:p w:rsidR="00DD6BF7" w:rsidRPr="00F07342" w:rsidRDefault="00DD6BF7">
      <w:pPr>
        <w:spacing w:after="0" w:line="259" w:lineRule="auto"/>
        <w:ind w:left="0" w:right="0" w:firstLine="0"/>
        <w:jc w:val="left"/>
        <w:rPr>
          <w:sz w:val="24"/>
          <w:szCs w:val="24"/>
        </w:rPr>
      </w:pPr>
    </w:p>
    <w:p w:rsidR="00F07342" w:rsidRPr="00F07342" w:rsidRDefault="00F07342" w:rsidP="00F07342">
      <w:pPr>
        <w:tabs>
          <w:tab w:val="left" w:pos="596"/>
        </w:tabs>
        <w:spacing w:line="360" w:lineRule="auto"/>
        <w:ind w:left="0" w:firstLine="709"/>
        <w:rPr>
          <w:sz w:val="24"/>
          <w:szCs w:val="24"/>
        </w:rPr>
      </w:pPr>
      <w:r w:rsidRPr="00F07342">
        <w:rPr>
          <w:sz w:val="24"/>
          <w:szCs w:val="24"/>
        </w:rPr>
        <w:t xml:space="preserve">W wyniku rozstrzygnięcia postępowania o udzielenie zamówienia publicznego prowadzonego na podstawie ustawy z dnia 11 września 2019 r. </w:t>
      </w:r>
      <w:r w:rsidRPr="00F07342">
        <w:rPr>
          <w:i/>
          <w:sz w:val="24"/>
          <w:szCs w:val="24"/>
        </w:rPr>
        <w:t xml:space="preserve">Prawo zamówień publicznych </w:t>
      </w:r>
      <w:r w:rsidRPr="00F07342">
        <w:rPr>
          <w:sz w:val="24"/>
          <w:szCs w:val="24"/>
        </w:rPr>
        <w:t>(teks</w:t>
      </w:r>
      <w:r w:rsidR="00341177">
        <w:rPr>
          <w:sz w:val="24"/>
          <w:szCs w:val="24"/>
        </w:rPr>
        <w:t>t jednolity: Dz. U. z 2021 r., poz.</w:t>
      </w:r>
      <w:r w:rsidRPr="00F07342">
        <w:rPr>
          <w:sz w:val="24"/>
          <w:szCs w:val="24"/>
        </w:rPr>
        <w:t xml:space="preserve"> 1129, ze zm. zwanej dalej ustawą Pzp), w trybie podstawowym, została zawarta umowa o następującej treści:</w:t>
      </w:r>
    </w:p>
    <w:p w:rsidR="00DD6BF7" w:rsidRPr="00F07342" w:rsidRDefault="00A23296">
      <w:pPr>
        <w:spacing w:after="0" w:line="259" w:lineRule="auto"/>
        <w:ind w:left="0" w:right="2" w:firstLine="0"/>
        <w:jc w:val="center"/>
        <w:rPr>
          <w:sz w:val="24"/>
          <w:szCs w:val="24"/>
        </w:rPr>
      </w:pPr>
      <w:r w:rsidRPr="00F07342">
        <w:rPr>
          <w:b/>
          <w:sz w:val="24"/>
          <w:szCs w:val="24"/>
        </w:rPr>
        <w:t xml:space="preserve"> </w:t>
      </w:r>
    </w:p>
    <w:p w:rsidR="00F07342" w:rsidRPr="00F07342" w:rsidRDefault="00A23296">
      <w:pPr>
        <w:pStyle w:val="Nagwek1"/>
        <w:ind w:left="317" w:right="364"/>
        <w:rPr>
          <w:sz w:val="24"/>
          <w:szCs w:val="24"/>
        </w:rPr>
      </w:pPr>
      <w:r w:rsidRPr="00F07342">
        <w:rPr>
          <w:sz w:val="24"/>
          <w:szCs w:val="24"/>
        </w:rPr>
        <w:t xml:space="preserve">§1 </w:t>
      </w:r>
    </w:p>
    <w:p w:rsidR="00DD6BF7" w:rsidRPr="00F07342" w:rsidRDefault="00A23296">
      <w:pPr>
        <w:pStyle w:val="Nagwek1"/>
        <w:ind w:left="317" w:right="364"/>
        <w:rPr>
          <w:sz w:val="24"/>
          <w:szCs w:val="24"/>
        </w:rPr>
      </w:pPr>
      <w:r w:rsidRPr="00F07342">
        <w:rPr>
          <w:sz w:val="24"/>
          <w:szCs w:val="24"/>
        </w:rPr>
        <w:t xml:space="preserve">Przedmiot umowy </w:t>
      </w:r>
    </w:p>
    <w:p w:rsidR="00DD6BF7" w:rsidRPr="00F07342" w:rsidRDefault="00A23296">
      <w:pPr>
        <w:spacing w:after="0" w:line="259" w:lineRule="auto"/>
        <w:ind w:left="0" w:right="2" w:firstLine="0"/>
        <w:jc w:val="center"/>
        <w:rPr>
          <w:sz w:val="24"/>
          <w:szCs w:val="24"/>
        </w:rPr>
      </w:pPr>
      <w:r w:rsidRPr="00F07342">
        <w:rPr>
          <w:b/>
          <w:sz w:val="24"/>
          <w:szCs w:val="24"/>
        </w:rPr>
        <w:t xml:space="preserve"> </w:t>
      </w:r>
    </w:p>
    <w:p w:rsidR="00F07342" w:rsidRPr="00F07342" w:rsidRDefault="00A23296" w:rsidP="00F07342">
      <w:pPr>
        <w:pStyle w:val="Teksttreci0"/>
        <w:numPr>
          <w:ilvl w:val="0"/>
          <w:numId w:val="28"/>
        </w:numPr>
        <w:shd w:val="clear" w:color="auto" w:fill="auto"/>
        <w:spacing w:after="0" w:line="360" w:lineRule="auto"/>
        <w:ind w:left="426" w:hanging="426"/>
        <w:jc w:val="both"/>
        <w:rPr>
          <w:rFonts w:ascii="Times New Roman" w:hAnsi="Times New Roman" w:cs="Times New Roman"/>
          <w:sz w:val="24"/>
          <w:szCs w:val="24"/>
        </w:rPr>
      </w:pPr>
      <w:r w:rsidRPr="00F07342">
        <w:rPr>
          <w:rFonts w:ascii="Times New Roman" w:eastAsia="Times New Roman" w:hAnsi="Times New Roman" w:cs="Times New Roman"/>
          <w:sz w:val="24"/>
          <w:szCs w:val="24"/>
        </w:rPr>
        <w:t xml:space="preserve"> </w:t>
      </w:r>
      <w:r w:rsidR="00F07342" w:rsidRPr="00F07342">
        <w:rPr>
          <w:rFonts w:ascii="Times New Roman" w:hAnsi="Times New Roman" w:cs="Times New Roman"/>
          <w:sz w:val="24"/>
          <w:szCs w:val="24"/>
        </w:rPr>
        <w:t xml:space="preserve">Zamawiający powierza, a Wykonawca przyjmuje do wykonania zadanie pod nazwą: </w:t>
      </w:r>
      <w:r w:rsidR="00F07342" w:rsidRPr="00F07342">
        <w:rPr>
          <w:rFonts w:ascii="Times New Roman" w:hAnsi="Times New Roman" w:cs="Times New Roman"/>
          <w:b/>
          <w:bCs/>
          <w:sz w:val="24"/>
          <w:szCs w:val="24"/>
        </w:rPr>
        <w:t>„Łączymy pokolenia” - zagospodarowanie terenu za budynkiem hali sportowej w miejscowości Zbiczno.</w:t>
      </w:r>
    </w:p>
    <w:p w:rsidR="00F07342" w:rsidRPr="00F07342" w:rsidRDefault="00F07342" w:rsidP="00F07342">
      <w:pPr>
        <w:pStyle w:val="Teksttreci0"/>
        <w:numPr>
          <w:ilvl w:val="0"/>
          <w:numId w:val="28"/>
        </w:numPr>
        <w:shd w:val="clear" w:color="auto" w:fill="auto"/>
        <w:spacing w:after="0" w:line="360" w:lineRule="auto"/>
        <w:ind w:left="426" w:hanging="426"/>
        <w:jc w:val="both"/>
        <w:rPr>
          <w:rFonts w:ascii="Times New Roman" w:hAnsi="Times New Roman" w:cs="Times New Roman"/>
          <w:sz w:val="24"/>
          <w:szCs w:val="24"/>
        </w:rPr>
      </w:pPr>
      <w:r w:rsidRPr="00F07342">
        <w:rPr>
          <w:rFonts w:ascii="Times New Roman" w:eastAsia="Times New Roman" w:hAnsi="Times New Roman" w:cs="Times New Roman"/>
          <w:sz w:val="24"/>
          <w:szCs w:val="24"/>
        </w:rPr>
        <w:t>Zakres zadania obejmuje:</w:t>
      </w:r>
    </w:p>
    <w:p w:rsidR="00F07342" w:rsidRPr="00F07342" w:rsidRDefault="00F07342" w:rsidP="00F07342">
      <w:pPr>
        <w:pStyle w:val="Teksttreci0"/>
        <w:numPr>
          <w:ilvl w:val="0"/>
          <w:numId w:val="29"/>
        </w:numPr>
        <w:shd w:val="clear" w:color="auto" w:fill="auto"/>
        <w:spacing w:after="0" w:line="360" w:lineRule="auto"/>
        <w:jc w:val="both"/>
        <w:rPr>
          <w:rFonts w:ascii="Times New Roman" w:hAnsi="Times New Roman" w:cs="Times New Roman"/>
          <w:sz w:val="24"/>
          <w:szCs w:val="24"/>
        </w:rPr>
      </w:pPr>
      <w:r w:rsidRPr="00F07342">
        <w:rPr>
          <w:rFonts w:ascii="Times New Roman" w:eastAsia="Times New Roman" w:hAnsi="Times New Roman" w:cs="Times New Roman"/>
          <w:sz w:val="24"/>
          <w:szCs w:val="24"/>
        </w:rPr>
        <w:t xml:space="preserve">Budowę </w:t>
      </w:r>
      <w:r w:rsidR="00A23296" w:rsidRPr="00F07342">
        <w:rPr>
          <w:rFonts w:ascii="Times New Roman" w:hAnsi="Times New Roman" w:cs="Times New Roman"/>
          <w:sz w:val="24"/>
          <w:szCs w:val="24"/>
        </w:rPr>
        <w:t>m</w:t>
      </w:r>
      <w:r w:rsidRPr="00F07342">
        <w:rPr>
          <w:rFonts w:ascii="Times New Roman" w:hAnsi="Times New Roman" w:cs="Times New Roman"/>
          <w:sz w:val="24"/>
          <w:szCs w:val="24"/>
        </w:rPr>
        <w:t>iasteczka ruchu rowerowego</w:t>
      </w:r>
      <w:r w:rsidRPr="00F07342">
        <w:rPr>
          <w:rFonts w:ascii="Times New Roman" w:eastAsia="Times New Roman" w:hAnsi="Times New Roman" w:cs="Times New Roman"/>
          <w:sz w:val="24"/>
          <w:szCs w:val="24"/>
        </w:rPr>
        <w:t xml:space="preserve"> z </w:t>
      </w:r>
      <w:r w:rsidR="00A23296" w:rsidRPr="00F07342">
        <w:rPr>
          <w:rFonts w:ascii="Times New Roman" w:eastAsia="Times New Roman" w:hAnsi="Times New Roman" w:cs="Times New Roman"/>
          <w:sz w:val="24"/>
          <w:szCs w:val="24"/>
        </w:rPr>
        <w:t xml:space="preserve">oznakowaniem </w:t>
      </w:r>
      <w:r w:rsidR="00A23296" w:rsidRPr="00F07342">
        <w:rPr>
          <w:rFonts w:ascii="Times New Roman" w:eastAsia="Times New Roman" w:hAnsi="Times New Roman" w:cs="Times New Roman"/>
          <w:sz w:val="24"/>
          <w:szCs w:val="24"/>
        </w:rPr>
        <w:tab/>
        <w:t xml:space="preserve">poziomym </w:t>
      </w:r>
      <w:r w:rsidRPr="00F07342">
        <w:rPr>
          <w:rFonts w:ascii="Times New Roman" w:eastAsia="Times New Roman" w:hAnsi="Times New Roman" w:cs="Times New Roman"/>
          <w:sz w:val="24"/>
          <w:szCs w:val="24"/>
        </w:rPr>
        <w:t xml:space="preserve">i znakami drogowymi mobilnymi </w:t>
      </w:r>
      <w:r w:rsidR="00A23296" w:rsidRPr="00F07342">
        <w:rPr>
          <w:rFonts w:ascii="Times New Roman" w:eastAsia="Times New Roman" w:hAnsi="Times New Roman" w:cs="Times New Roman"/>
          <w:sz w:val="24"/>
          <w:szCs w:val="24"/>
        </w:rPr>
        <w:t xml:space="preserve">w celu nauki i </w:t>
      </w:r>
      <w:r w:rsidR="00A23296" w:rsidRPr="00F07342">
        <w:rPr>
          <w:rFonts w:ascii="Times New Roman" w:hAnsi="Times New Roman" w:cs="Times New Roman"/>
          <w:sz w:val="24"/>
          <w:szCs w:val="24"/>
        </w:rPr>
        <w:t>ćwiczenia przepisów ruchu drogowego i jazdy na</w:t>
      </w:r>
      <w:r w:rsidR="00A23296" w:rsidRPr="00F07342">
        <w:rPr>
          <w:rFonts w:ascii="Times New Roman" w:eastAsia="Times New Roman" w:hAnsi="Times New Roman" w:cs="Times New Roman"/>
          <w:sz w:val="24"/>
          <w:szCs w:val="24"/>
        </w:rPr>
        <w:t xml:space="preserve"> rowerze </w:t>
      </w:r>
    </w:p>
    <w:p w:rsidR="00DD6BF7" w:rsidRPr="00F07342" w:rsidRDefault="00F07342" w:rsidP="00F07342">
      <w:pPr>
        <w:pStyle w:val="Teksttreci0"/>
        <w:numPr>
          <w:ilvl w:val="0"/>
          <w:numId w:val="29"/>
        </w:numPr>
        <w:shd w:val="clear" w:color="auto" w:fill="auto"/>
        <w:spacing w:after="0" w:line="360" w:lineRule="auto"/>
        <w:jc w:val="both"/>
        <w:rPr>
          <w:rFonts w:ascii="Times New Roman" w:hAnsi="Times New Roman" w:cs="Times New Roman"/>
          <w:sz w:val="24"/>
          <w:szCs w:val="24"/>
        </w:rPr>
      </w:pPr>
      <w:r w:rsidRPr="00F07342">
        <w:rPr>
          <w:rFonts w:ascii="Times New Roman" w:eastAsia="Times New Roman" w:hAnsi="Times New Roman" w:cs="Times New Roman"/>
          <w:sz w:val="24"/>
          <w:szCs w:val="24"/>
        </w:rPr>
        <w:t>Wyposażenie terenu w obiekty małej architektury</w:t>
      </w:r>
    </w:p>
    <w:p w:rsidR="00F07342" w:rsidRPr="00F07342" w:rsidRDefault="00F07342" w:rsidP="00F07342">
      <w:pPr>
        <w:pStyle w:val="Akapitzlist"/>
        <w:ind w:left="786"/>
        <w:rPr>
          <w:rFonts w:ascii="Times New Roman" w:hAnsi="Times New Roman" w:cs="Times New Roman"/>
          <w:bCs/>
          <w:szCs w:val="24"/>
        </w:rPr>
      </w:pPr>
      <w:r w:rsidRPr="00F07342">
        <w:rPr>
          <w:rFonts w:ascii="Times New Roman" w:hAnsi="Times New Roman" w:cs="Times New Roman"/>
          <w:bCs/>
          <w:szCs w:val="24"/>
        </w:rPr>
        <w:t>- stojaki na rowery</w:t>
      </w:r>
      <w:r w:rsidR="00940931">
        <w:rPr>
          <w:rFonts w:ascii="Times New Roman" w:hAnsi="Times New Roman" w:cs="Times New Roman"/>
          <w:bCs/>
          <w:szCs w:val="24"/>
        </w:rPr>
        <w:t>,</w:t>
      </w:r>
    </w:p>
    <w:p w:rsidR="00F07342" w:rsidRPr="00F07342" w:rsidRDefault="00F07342" w:rsidP="00F07342">
      <w:pPr>
        <w:pStyle w:val="Akapitzlist"/>
        <w:ind w:left="786"/>
        <w:rPr>
          <w:rFonts w:ascii="Times New Roman" w:hAnsi="Times New Roman" w:cs="Times New Roman"/>
          <w:bCs/>
          <w:szCs w:val="24"/>
        </w:rPr>
      </w:pPr>
      <w:r w:rsidRPr="00F07342">
        <w:rPr>
          <w:rFonts w:ascii="Times New Roman" w:hAnsi="Times New Roman" w:cs="Times New Roman"/>
          <w:bCs/>
          <w:szCs w:val="24"/>
        </w:rPr>
        <w:t>- stół do piłkarzyków</w:t>
      </w:r>
      <w:r w:rsidR="00940931">
        <w:rPr>
          <w:rFonts w:ascii="Times New Roman" w:hAnsi="Times New Roman" w:cs="Times New Roman"/>
          <w:bCs/>
          <w:szCs w:val="24"/>
        </w:rPr>
        <w:t>,</w:t>
      </w:r>
    </w:p>
    <w:p w:rsidR="00F07342" w:rsidRPr="00F07342" w:rsidRDefault="00940931" w:rsidP="00F07342">
      <w:pPr>
        <w:pStyle w:val="Akapitzlist"/>
        <w:ind w:left="786"/>
        <w:rPr>
          <w:rFonts w:ascii="Times New Roman" w:hAnsi="Times New Roman" w:cs="Times New Roman"/>
          <w:bCs/>
          <w:szCs w:val="24"/>
        </w:rPr>
      </w:pPr>
      <w:r>
        <w:rPr>
          <w:rFonts w:ascii="Times New Roman" w:hAnsi="Times New Roman" w:cs="Times New Roman"/>
          <w:bCs/>
          <w:szCs w:val="24"/>
        </w:rPr>
        <w:t>- stół do gry w warcaby,</w:t>
      </w:r>
    </w:p>
    <w:p w:rsidR="00F07342" w:rsidRPr="00F07342" w:rsidRDefault="00F07342" w:rsidP="00F07342">
      <w:pPr>
        <w:pStyle w:val="Akapitzlist"/>
        <w:ind w:left="786"/>
        <w:rPr>
          <w:rFonts w:ascii="Times New Roman" w:hAnsi="Times New Roman" w:cs="Times New Roman"/>
          <w:bCs/>
          <w:szCs w:val="24"/>
        </w:rPr>
      </w:pPr>
      <w:r w:rsidRPr="00F07342">
        <w:rPr>
          <w:rFonts w:ascii="Times New Roman" w:hAnsi="Times New Roman" w:cs="Times New Roman"/>
          <w:bCs/>
          <w:szCs w:val="24"/>
        </w:rPr>
        <w:t>- stół do gry w chińczyka</w:t>
      </w:r>
      <w:r w:rsidR="00940931">
        <w:rPr>
          <w:rFonts w:ascii="Times New Roman" w:hAnsi="Times New Roman" w:cs="Times New Roman"/>
          <w:bCs/>
          <w:szCs w:val="24"/>
        </w:rPr>
        <w:t>,</w:t>
      </w:r>
    </w:p>
    <w:p w:rsidR="00F07342" w:rsidRPr="00F07342" w:rsidRDefault="00F07342" w:rsidP="00F07342">
      <w:pPr>
        <w:pStyle w:val="Akapitzlist"/>
        <w:ind w:left="786"/>
        <w:rPr>
          <w:rFonts w:ascii="Times New Roman" w:hAnsi="Times New Roman" w:cs="Times New Roman"/>
          <w:bCs/>
          <w:szCs w:val="24"/>
        </w:rPr>
      </w:pPr>
      <w:r w:rsidRPr="00F07342">
        <w:rPr>
          <w:rFonts w:ascii="Times New Roman" w:hAnsi="Times New Roman" w:cs="Times New Roman"/>
          <w:bCs/>
          <w:szCs w:val="24"/>
        </w:rPr>
        <w:t>- stoliki i ławki</w:t>
      </w:r>
      <w:r w:rsidR="00940931">
        <w:rPr>
          <w:rFonts w:ascii="Times New Roman" w:hAnsi="Times New Roman" w:cs="Times New Roman"/>
          <w:bCs/>
          <w:szCs w:val="24"/>
        </w:rPr>
        <w:t>,</w:t>
      </w:r>
    </w:p>
    <w:p w:rsidR="00F07342" w:rsidRPr="00F07342" w:rsidRDefault="00940931" w:rsidP="00F07342">
      <w:pPr>
        <w:pStyle w:val="Akapitzlist"/>
        <w:ind w:left="786"/>
        <w:rPr>
          <w:rFonts w:ascii="Times New Roman" w:hAnsi="Times New Roman" w:cs="Times New Roman"/>
          <w:bCs/>
          <w:szCs w:val="24"/>
        </w:rPr>
      </w:pPr>
      <w:r>
        <w:rPr>
          <w:rFonts w:ascii="Times New Roman" w:hAnsi="Times New Roman" w:cs="Times New Roman"/>
          <w:bCs/>
          <w:szCs w:val="24"/>
        </w:rPr>
        <w:lastRenderedPageBreak/>
        <w:t>- leżaki,</w:t>
      </w:r>
    </w:p>
    <w:p w:rsidR="00F07342" w:rsidRPr="00F07342" w:rsidRDefault="00F07342" w:rsidP="00F07342">
      <w:pPr>
        <w:pStyle w:val="Akapitzlist"/>
        <w:ind w:left="786"/>
        <w:rPr>
          <w:rFonts w:ascii="Times New Roman" w:hAnsi="Times New Roman" w:cs="Times New Roman"/>
          <w:bCs/>
          <w:szCs w:val="24"/>
        </w:rPr>
      </w:pPr>
      <w:r w:rsidRPr="00F07342">
        <w:rPr>
          <w:rFonts w:ascii="Times New Roman" w:hAnsi="Times New Roman" w:cs="Times New Roman"/>
          <w:bCs/>
          <w:szCs w:val="24"/>
        </w:rPr>
        <w:t>- ławki z pedałami dla seniorów</w:t>
      </w:r>
      <w:r w:rsidR="00940931">
        <w:rPr>
          <w:rFonts w:ascii="Times New Roman" w:hAnsi="Times New Roman" w:cs="Times New Roman"/>
          <w:bCs/>
          <w:szCs w:val="24"/>
        </w:rPr>
        <w:t>,</w:t>
      </w:r>
    </w:p>
    <w:p w:rsidR="00F07342" w:rsidRPr="00F07342" w:rsidRDefault="00F07342" w:rsidP="00F07342">
      <w:pPr>
        <w:pStyle w:val="Teksttreci0"/>
        <w:numPr>
          <w:ilvl w:val="0"/>
          <w:numId w:val="29"/>
        </w:numPr>
        <w:shd w:val="clear" w:color="auto" w:fill="auto"/>
        <w:spacing w:after="0" w:line="360" w:lineRule="auto"/>
        <w:jc w:val="both"/>
        <w:rPr>
          <w:rFonts w:ascii="Times New Roman" w:hAnsi="Times New Roman" w:cs="Times New Roman"/>
          <w:sz w:val="24"/>
          <w:szCs w:val="24"/>
        </w:rPr>
      </w:pPr>
      <w:r w:rsidRPr="00F07342">
        <w:rPr>
          <w:rFonts w:ascii="Times New Roman" w:hAnsi="Times New Roman" w:cs="Times New Roman"/>
          <w:sz w:val="24"/>
          <w:szCs w:val="24"/>
        </w:rPr>
        <w:t>Montaż lamp solarno-hybrydowych – 2 szt.</w:t>
      </w:r>
      <w:r w:rsidR="00940931">
        <w:rPr>
          <w:rFonts w:ascii="Times New Roman" w:hAnsi="Times New Roman" w:cs="Times New Roman"/>
          <w:sz w:val="24"/>
          <w:szCs w:val="24"/>
        </w:rPr>
        <w:t>,</w:t>
      </w:r>
    </w:p>
    <w:p w:rsidR="00DD6BF7" w:rsidRPr="00940931" w:rsidRDefault="00940931" w:rsidP="00940931">
      <w:pPr>
        <w:pStyle w:val="Teksttreci0"/>
        <w:numPr>
          <w:ilvl w:val="0"/>
          <w:numId w:val="29"/>
        </w:numPr>
        <w:shd w:val="clear" w:color="auto" w:fill="auto"/>
        <w:spacing w:after="0" w:line="360" w:lineRule="auto"/>
        <w:jc w:val="both"/>
        <w:rPr>
          <w:rFonts w:ascii="Times New Roman" w:hAnsi="Times New Roman" w:cs="Times New Roman"/>
          <w:sz w:val="24"/>
          <w:szCs w:val="24"/>
        </w:rPr>
      </w:pPr>
      <w:r>
        <w:rPr>
          <w:rFonts w:ascii="Times New Roman" w:hAnsi="Times New Roman" w:cs="Times New Roman"/>
          <w:sz w:val="24"/>
          <w:szCs w:val="24"/>
        </w:rPr>
        <w:t>Nasadzenie roślinności.</w:t>
      </w:r>
    </w:p>
    <w:p w:rsidR="00F07342" w:rsidRDefault="00A23296" w:rsidP="00F07342">
      <w:pPr>
        <w:pStyle w:val="Akapitzlist"/>
        <w:numPr>
          <w:ilvl w:val="0"/>
          <w:numId w:val="28"/>
        </w:numPr>
        <w:tabs>
          <w:tab w:val="left" w:pos="284"/>
        </w:tabs>
        <w:spacing w:after="10" w:line="270" w:lineRule="auto"/>
        <w:ind w:left="284" w:right="43" w:hanging="284"/>
        <w:rPr>
          <w:rFonts w:ascii="Times New Roman" w:hAnsi="Times New Roman" w:cs="Times New Roman"/>
          <w:szCs w:val="24"/>
        </w:rPr>
      </w:pPr>
      <w:r w:rsidRPr="00F07342">
        <w:rPr>
          <w:rFonts w:ascii="Times New Roman" w:hAnsi="Times New Roman" w:cs="Times New Roman"/>
          <w:szCs w:val="24"/>
        </w:rPr>
        <w:t>Dokładny opis przedmiotu zamówienia zawiera dokumentacja</w:t>
      </w:r>
      <w:r w:rsidR="00F07342">
        <w:rPr>
          <w:rFonts w:ascii="Times New Roman" w:hAnsi="Times New Roman" w:cs="Times New Roman"/>
          <w:szCs w:val="24"/>
        </w:rPr>
        <w:t xml:space="preserve"> projektowa</w:t>
      </w:r>
      <w:r w:rsidRPr="00F07342">
        <w:rPr>
          <w:rFonts w:ascii="Times New Roman" w:hAnsi="Times New Roman" w:cs="Times New Roman"/>
          <w:szCs w:val="24"/>
        </w:rPr>
        <w:t xml:space="preserve">, stanowiąca załącznik do niniejszej umowy. </w:t>
      </w:r>
    </w:p>
    <w:p w:rsidR="00F07342" w:rsidRPr="00F07342" w:rsidRDefault="00A23296" w:rsidP="00F07342">
      <w:pPr>
        <w:pStyle w:val="Akapitzlist"/>
        <w:numPr>
          <w:ilvl w:val="0"/>
          <w:numId w:val="28"/>
        </w:numPr>
        <w:tabs>
          <w:tab w:val="left" w:pos="284"/>
        </w:tabs>
        <w:spacing w:after="10" w:line="270" w:lineRule="auto"/>
        <w:ind w:left="284" w:right="43" w:hanging="284"/>
        <w:rPr>
          <w:rFonts w:ascii="Times New Roman" w:hAnsi="Times New Roman" w:cs="Times New Roman"/>
          <w:szCs w:val="24"/>
        </w:rPr>
      </w:pPr>
      <w:r w:rsidRPr="00F07342">
        <w:rPr>
          <w:rFonts w:ascii="Times New Roman" w:eastAsia="Times New Roman" w:hAnsi="Times New Roman" w:cs="Times New Roman"/>
          <w:szCs w:val="24"/>
        </w:rPr>
        <w:t>Wskazanie w opisie przedmiotu za</w:t>
      </w:r>
      <w:r w:rsidRPr="00F07342">
        <w:rPr>
          <w:rFonts w:ascii="Times New Roman" w:hAnsi="Times New Roman" w:cs="Times New Roman"/>
          <w:szCs w:val="24"/>
        </w:rPr>
        <w:t>mówienia: znaków tow</w:t>
      </w:r>
      <w:r w:rsidRPr="00F07342">
        <w:rPr>
          <w:rFonts w:ascii="Times New Roman" w:eastAsia="Times New Roman" w:hAnsi="Times New Roman" w:cs="Times New Roman"/>
          <w:szCs w:val="24"/>
        </w:rPr>
        <w:t>arowych, pat</w:t>
      </w:r>
      <w:r w:rsidRPr="00F07342">
        <w:rPr>
          <w:rFonts w:ascii="Times New Roman" w:hAnsi="Times New Roman" w:cs="Times New Roman"/>
          <w:szCs w:val="24"/>
        </w:rPr>
        <w:t>entów l</w:t>
      </w:r>
      <w:r w:rsidRPr="00F07342">
        <w:rPr>
          <w:rFonts w:ascii="Times New Roman" w:eastAsia="Times New Roman" w:hAnsi="Times New Roman" w:cs="Times New Roman"/>
          <w:szCs w:val="24"/>
        </w:rPr>
        <w:t xml:space="preserve">ub pochodzenia, nie ma na celu naruszenia art. 99 </w:t>
      </w:r>
      <w:r w:rsidRPr="00F07342">
        <w:rPr>
          <w:rFonts w:ascii="Times New Roman" w:hAnsi="Times New Roman" w:cs="Times New Roman"/>
          <w:szCs w:val="24"/>
        </w:rPr>
        <w:t xml:space="preserve">Ustawy, a służy </w:t>
      </w:r>
      <w:r w:rsidRPr="00F07342">
        <w:rPr>
          <w:rFonts w:ascii="Times New Roman" w:eastAsia="Times New Roman" w:hAnsi="Times New Roman" w:cs="Times New Roman"/>
          <w:szCs w:val="24"/>
        </w:rPr>
        <w:t xml:space="preserve">jedynie </w:t>
      </w:r>
      <w:r w:rsidRPr="00F07342">
        <w:rPr>
          <w:rFonts w:ascii="Times New Roman" w:hAnsi="Times New Roman" w:cs="Times New Roman"/>
          <w:szCs w:val="24"/>
        </w:rPr>
        <w:t>jak najdokł</w:t>
      </w:r>
      <w:r w:rsidRPr="00F07342">
        <w:rPr>
          <w:rFonts w:ascii="Times New Roman" w:eastAsia="Times New Roman" w:hAnsi="Times New Roman" w:cs="Times New Roman"/>
          <w:szCs w:val="24"/>
        </w:rPr>
        <w:t>adniejszemu przedstawien</w:t>
      </w:r>
      <w:r w:rsidRPr="00F07342">
        <w:rPr>
          <w:rFonts w:ascii="Times New Roman" w:hAnsi="Times New Roman" w:cs="Times New Roman"/>
          <w:szCs w:val="24"/>
        </w:rPr>
        <w:t>iu oczekiwań jakośc</w:t>
      </w:r>
      <w:r w:rsidRPr="00F07342">
        <w:rPr>
          <w:rFonts w:ascii="Times New Roman" w:eastAsia="Times New Roman" w:hAnsi="Times New Roman" w:cs="Times New Roman"/>
          <w:szCs w:val="24"/>
        </w:rPr>
        <w:t>iowych  i technolog</w:t>
      </w:r>
      <w:r w:rsidRPr="00F07342">
        <w:rPr>
          <w:rFonts w:ascii="Times New Roman" w:hAnsi="Times New Roman" w:cs="Times New Roman"/>
          <w:szCs w:val="24"/>
        </w:rPr>
        <w:t>icznych Zamawiającego</w:t>
      </w:r>
      <w:r w:rsidRPr="00F07342">
        <w:rPr>
          <w:rFonts w:ascii="Times New Roman" w:eastAsia="Times New Roman" w:hAnsi="Times New Roman" w:cs="Times New Roman"/>
          <w:szCs w:val="24"/>
        </w:rPr>
        <w:t>. Zam</w:t>
      </w:r>
      <w:r w:rsidRPr="00F07342">
        <w:rPr>
          <w:rFonts w:ascii="Times New Roman" w:hAnsi="Times New Roman" w:cs="Times New Roman"/>
          <w:szCs w:val="24"/>
        </w:rPr>
        <w:t>awiający dopuszcza rozwiązania równoważn</w:t>
      </w:r>
      <w:r w:rsidRPr="00F07342">
        <w:rPr>
          <w:rFonts w:ascii="Times New Roman" w:eastAsia="Times New Roman" w:hAnsi="Times New Roman" w:cs="Times New Roman"/>
          <w:szCs w:val="24"/>
        </w:rPr>
        <w:t xml:space="preserve">e pod warunkiem zachowania co najmniej tego samego poziomu technologicznego, </w:t>
      </w:r>
      <w:r w:rsidRPr="00F07342">
        <w:rPr>
          <w:rFonts w:ascii="Times New Roman" w:hAnsi="Times New Roman" w:cs="Times New Roman"/>
          <w:szCs w:val="24"/>
        </w:rPr>
        <w:t>jakościowego i wydajnościowego.</w:t>
      </w:r>
    </w:p>
    <w:p w:rsidR="00F07342" w:rsidRPr="00F07342" w:rsidRDefault="00A23296" w:rsidP="00F07342">
      <w:pPr>
        <w:pStyle w:val="Akapitzlist"/>
        <w:numPr>
          <w:ilvl w:val="0"/>
          <w:numId w:val="28"/>
        </w:numPr>
        <w:tabs>
          <w:tab w:val="left" w:pos="284"/>
        </w:tabs>
        <w:spacing w:after="10" w:line="270" w:lineRule="auto"/>
        <w:ind w:left="284" w:right="43" w:hanging="284"/>
        <w:rPr>
          <w:rFonts w:ascii="Times New Roman" w:hAnsi="Times New Roman" w:cs="Times New Roman"/>
          <w:szCs w:val="24"/>
        </w:rPr>
      </w:pPr>
      <w:r w:rsidRPr="00F07342">
        <w:rPr>
          <w:rFonts w:ascii="Times New Roman" w:eastAsia="Times New Roman" w:hAnsi="Times New Roman" w:cs="Times New Roman"/>
          <w:szCs w:val="24"/>
        </w:rPr>
        <w:t>Zamawia</w:t>
      </w:r>
      <w:r w:rsidRPr="00F07342">
        <w:rPr>
          <w:rFonts w:ascii="Times New Roman" w:hAnsi="Times New Roman" w:cs="Times New Roman"/>
          <w:szCs w:val="24"/>
        </w:rPr>
        <w:t>jący dopuszcza rozwiązania równoważn</w:t>
      </w:r>
      <w:r w:rsidRPr="00F07342">
        <w:rPr>
          <w:rFonts w:ascii="Times New Roman" w:eastAsia="Times New Roman" w:hAnsi="Times New Roman" w:cs="Times New Roman"/>
          <w:szCs w:val="24"/>
        </w:rPr>
        <w:t>e opisane za po</w:t>
      </w:r>
      <w:r w:rsidRPr="00F07342">
        <w:rPr>
          <w:rFonts w:ascii="Times New Roman" w:hAnsi="Times New Roman" w:cs="Times New Roman"/>
          <w:szCs w:val="24"/>
        </w:rPr>
        <w:t>mocą</w:t>
      </w:r>
      <w:r w:rsidRPr="00F07342">
        <w:rPr>
          <w:rFonts w:ascii="Times New Roman" w:eastAsia="Times New Roman" w:hAnsi="Times New Roman" w:cs="Times New Roman"/>
          <w:szCs w:val="24"/>
        </w:rPr>
        <w:t xml:space="preserve"> norm, aprobat, specyfikacji technicznych </w:t>
      </w:r>
      <w:r w:rsidRPr="00F07342">
        <w:rPr>
          <w:rFonts w:ascii="Times New Roman" w:hAnsi="Times New Roman" w:cs="Times New Roman"/>
          <w:szCs w:val="24"/>
        </w:rPr>
        <w:t>i systemów odniesienia, o</w:t>
      </w:r>
      <w:r w:rsidRPr="00F07342">
        <w:rPr>
          <w:rFonts w:ascii="Times New Roman" w:eastAsia="Times New Roman" w:hAnsi="Times New Roman" w:cs="Times New Roman"/>
          <w:szCs w:val="24"/>
        </w:rPr>
        <w:t xml:space="preserve"> kt</w:t>
      </w:r>
      <w:r w:rsidRPr="00F07342">
        <w:rPr>
          <w:rFonts w:ascii="Times New Roman" w:hAnsi="Times New Roman" w:cs="Times New Roman"/>
          <w:szCs w:val="24"/>
        </w:rPr>
        <w:t>órych mowa</w:t>
      </w:r>
      <w:r w:rsidRPr="00F07342">
        <w:rPr>
          <w:rFonts w:ascii="Times New Roman" w:eastAsia="Times New Roman" w:hAnsi="Times New Roman" w:cs="Times New Roman"/>
          <w:szCs w:val="24"/>
        </w:rPr>
        <w:t xml:space="preserve"> w art. 101 ust. 1</w:t>
      </w:r>
      <w:r w:rsidRPr="00F07342">
        <w:rPr>
          <w:rFonts w:ascii="Times New Roman" w:hAnsi="Times New Roman" w:cs="Times New Roman"/>
          <w:szCs w:val="24"/>
        </w:rPr>
        <w:t>–</w:t>
      </w:r>
      <w:r w:rsidRPr="00F07342">
        <w:rPr>
          <w:rFonts w:ascii="Times New Roman" w:eastAsia="Times New Roman" w:hAnsi="Times New Roman" w:cs="Times New Roman"/>
          <w:szCs w:val="24"/>
        </w:rPr>
        <w:t>4 Ustawy. Wykonawca</w:t>
      </w:r>
      <w:r w:rsidRPr="00F07342">
        <w:rPr>
          <w:rFonts w:ascii="Times New Roman" w:hAnsi="Times New Roman" w:cs="Times New Roman"/>
          <w:szCs w:val="24"/>
        </w:rPr>
        <w:t>, który</w:t>
      </w:r>
      <w:r w:rsidRPr="00F07342">
        <w:rPr>
          <w:rFonts w:ascii="Times New Roman" w:eastAsia="Times New Roman" w:hAnsi="Times New Roman" w:cs="Times New Roman"/>
          <w:szCs w:val="24"/>
        </w:rPr>
        <w:t xml:space="preserve"> </w:t>
      </w:r>
      <w:r w:rsidRPr="00F07342">
        <w:rPr>
          <w:rFonts w:ascii="Times New Roman" w:hAnsi="Times New Roman" w:cs="Times New Roman"/>
          <w:szCs w:val="24"/>
        </w:rPr>
        <w:t>powołuje się na</w:t>
      </w:r>
      <w:r w:rsidRPr="00F07342">
        <w:rPr>
          <w:rFonts w:ascii="Times New Roman" w:eastAsia="Times New Roman" w:hAnsi="Times New Roman" w:cs="Times New Roman"/>
          <w:szCs w:val="24"/>
        </w:rPr>
        <w:t xml:space="preserve"> </w:t>
      </w:r>
      <w:r w:rsidRPr="00F07342">
        <w:rPr>
          <w:rFonts w:ascii="Times New Roman" w:hAnsi="Times New Roman" w:cs="Times New Roman"/>
          <w:szCs w:val="24"/>
        </w:rPr>
        <w:t>rozwiązania równoważne tak opisane przez Zamawiające</w:t>
      </w:r>
      <w:r w:rsidRPr="00F07342">
        <w:rPr>
          <w:rFonts w:ascii="Times New Roman" w:eastAsia="Times New Roman" w:hAnsi="Times New Roman" w:cs="Times New Roman"/>
          <w:szCs w:val="24"/>
        </w:rPr>
        <w:t>go, jes</w:t>
      </w:r>
      <w:r w:rsidRPr="00F07342">
        <w:rPr>
          <w:rFonts w:ascii="Times New Roman" w:hAnsi="Times New Roman" w:cs="Times New Roman"/>
          <w:szCs w:val="24"/>
        </w:rPr>
        <w:t>t obowiązany</w:t>
      </w:r>
      <w:r w:rsidRPr="00F07342">
        <w:rPr>
          <w:rFonts w:ascii="Times New Roman" w:eastAsia="Times New Roman" w:hAnsi="Times New Roman" w:cs="Times New Roman"/>
          <w:szCs w:val="24"/>
        </w:rPr>
        <w:t xml:space="preserve"> </w:t>
      </w:r>
      <w:r w:rsidRPr="00F07342">
        <w:rPr>
          <w:rFonts w:ascii="Times New Roman" w:hAnsi="Times New Roman" w:cs="Times New Roman"/>
          <w:szCs w:val="24"/>
        </w:rPr>
        <w:t xml:space="preserve">wykazać, </w:t>
      </w:r>
      <w:r w:rsidRPr="00F07342">
        <w:rPr>
          <w:rFonts w:ascii="Times New Roman" w:eastAsia="Times New Roman" w:hAnsi="Times New Roman" w:cs="Times New Roman"/>
          <w:szCs w:val="24"/>
        </w:rPr>
        <w:t xml:space="preserve"> </w:t>
      </w:r>
      <w:r w:rsidRPr="00F07342">
        <w:rPr>
          <w:rFonts w:ascii="Times New Roman" w:hAnsi="Times New Roman" w:cs="Times New Roman"/>
          <w:szCs w:val="24"/>
        </w:rPr>
        <w:t xml:space="preserve">że oferowane </w:t>
      </w:r>
      <w:r w:rsidRPr="00F07342">
        <w:rPr>
          <w:rFonts w:ascii="Times New Roman" w:eastAsia="Times New Roman" w:hAnsi="Times New Roman" w:cs="Times New Roman"/>
          <w:szCs w:val="24"/>
        </w:rPr>
        <w:t>przez niego roboty budowlane, materia</w:t>
      </w:r>
      <w:r w:rsidRPr="00F07342">
        <w:rPr>
          <w:rFonts w:ascii="Times New Roman" w:hAnsi="Times New Roman" w:cs="Times New Roman"/>
          <w:szCs w:val="24"/>
        </w:rPr>
        <w:t xml:space="preserve">ły spełniają wymagania </w:t>
      </w:r>
      <w:r w:rsidRPr="00F07342">
        <w:rPr>
          <w:rFonts w:ascii="Times New Roman" w:eastAsia="Times New Roman" w:hAnsi="Times New Roman" w:cs="Times New Roman"/>
          <w:szCs w:val="24"/>
        </w:rPr>
        <w:t>o</w:t>
      </w:r>
      <w:r w:rsidRPr="00F07342">
        <w:rPr>
          <w:rFonts w:ascii="Times New Roman" w:hAnsi="Times New Roman" w:cs="Times New Roman"/>
          <w:szCs w:val="24"/>
        </w:rPr>
        <w:t>kreślone przez Zamawiającego</w:t>
      </w:r>
      <w:r w:rsidR="00F07342">
        <w:rPr>
          <w:rFonts w:ascii="Times New Roman" w:eastAsia="Times New Roman" w:hAnsi="Times New Roman" w:cs="Times New Roman"/>
          <w:szCs w:val="24"/>
        </w:rPr>
        <w:t xml:space="preserve"> (art. 101 ust. 5 ustawy).</w:t>
      </w:r>
    </w:p>
    <w:p w:rsidR="00DD6BF7" w:rsidRPr="00F07342" w:rsidRDefault="00A23296" w:rsidP="00F07342">
      <w:pPr>
        <w:pStyle w:val="Akapitzlist"/>
        <w:numPr>
          <w:ilvl w:val="0"/>
          <w:numId w:val="28"/>
        </w:numPr>
        <w:tabs>
          <w:tab w:val="left" w:pos="284"/>
        </w:tabs>
        <w:spacing w:after="10" w:line="270" w:lineRule="auto"/>
        <w:ind w:left="284" w:right="43" w:hanging="284"/>
        <w:rPr>
          <w:rFonts w:ascii="Times New Roman" w:hAnsi="Times New Roman" w:cs="Times New Roman"/>
          <w:szCs w:val="24"/>
        </w:rPr>
      </w:pPr>
      <w:r w:rsidRPr="00F07342">
        <w:rPr>
          <w:rFonts w:ascii="Times New Roman" w:eastAsia="Times New Roman" w:hAnsi="Times New Roman" w:cs="Times New Roman"/>
          <w:szCs w:val="24"/>
        </w:rPr>
        <w:t>Dopuszcza s</w:t>
      </w:r>
      <w:r w:rsidRPr="00F07342">
        <w:rPr>
          <w:rFonts w:ascii="Times New Roman" w:hAnsi="Times New Roman" w:cs="Times New Roman"/>
          <w:szCs w:val="24"/>
        </w:rPr>
        <w:t>ię</w:t>
      </w:r>
      <w:r w:rsidRPr="00F07342">
        <w:rPr>
          <w:rFonts w:ascii="Times New Roman" w:eastAsia="Times New Roman" w:hAnsi="Times New Roman" w:cs="Times New Roman"/>
          <w:szCs w:val="24"/>
        </w:rPr>
        <w:t xml:space="preserve"> stosowanie </w:t>
      </w:r>
      <w:r w:rsidRPr="00F07342">
        <w:rPr>
          <w:rFonts w:ascii="Times New Roman" w:hAnsi="Times New Roman" w:cs="Times New Roman"/>
          <w:szCs w:val="24"/>
        </w:rPr>
        <w:t xml:space="preserve">materiałów i urządzeń równoważnych, o których mowa </w:t>
      </w:r>
      <w:r w:rsidR="00F07342" w:rsidRPr="00F07342">
        <w:rPr>
          <w:szCs w:val="24"/>
        </w:rPr>
        <w:t>w ust.5</w:t>
      </w:r>
      <w:r w:rsidRPr="00F07342">
        <w:rPr>
          <w:rFonts w:ascii="Times New Roman" w:eastAsia="Times New Roman" w:hAnsi="Times New Roman" w:cs="Times New Roman"/>
          <w:szCs w:val="24"/>
        </w:rPr>
        <w:t xml:space="preserve">, </w:t>
      </w:r>
      <w:r w:rsidRPr="00F07342">
        <w:rPr>
          <w:rFonts w:ascii="Times New Roman" w:hAnsi="Times New Roman" w:cs="Times New Roman"/>
          <w:szCs w:val="24"/>
        </w:rPr>
        <w:t xml:space="preserve">względem </w:t>
      </w:r>
      <w:r w:rsidRPr="00F07342">
        <w:rPr>
          <w:rFonts w:ascii="Times New Roman" w:eastAsia="Times New Roman" w:hAnsi="Times New Roman" w:cs="Times New Roman"/>
          <w:szCs w:val="24"/>
        </w:rPr>
        <w:t>roz</w:t>
      </w:r>
      <w:r w:rsidRPr="00F07342">
        <w:rPr>
          <w:rFonts w:ascii="Times New Roman" w:hAnsi="Times New Roman" w:cs="Times New Roman"/>
          <w:szCs w:val="24"/>
        </w:rPr>
        <w:t>wiązań</w:t>
      </w:r>
      <w:r w:rsidRPr="00F07342">
        <w:rPr>
          <w:rFonts w:ascii="Times New Roman" w:eastAsia="Times New Roman" w:hAnsi="Times New Roman" w:cs="Times New Roman"/>
          <w:szCs w:val="24"/>
        </w:rPr>
        <w:t xml:space="preserve"> projektowych, przy czym ich zastoso</w:t>
      </w:r>
      <w:r w:rsidRPr="00F07342">
        <w:rPr>
          <w:rFonts w:ascii="Times New Roman" w:hAnsi="Times New Roman" w:cs="Times New Roman"/>
          <w:szCs w:val="24"/>
        </w:rPr>
        <w:t>wanie będzie wy</w:t>
      </w:r>
      <w:r w:rsidRPr="00F07342">
        <w:rPr>
          <w:rFonts w:ascii="Times New Roman" w:eastAsia="Times New Roman" w:hAnsi="Times New Roman" w:cs="Times New Roman"/>
          <w:szCs w:val="24"/>
        </w:rPr>
        <w:t>maga</w:t>
      </w:r>
      <w:r w:rsidRPr="00F07342">
        <w:rPr>
          <w:rFonts w:ascii="Times New Roman" w:hAnsi="Times New Roman" w:cs="Times New Roman"/>
          <w:szCs w:val="24"/>
        </w:rPr>
        <w:t>ć</w:t>
      </w:r>
      <w:r w:rsidRPr="00F07342">
        <w:rPr>
          <w:rFonts w:ascii="Times New Roman" w:eastAsia="Times New Roman" w:hAnsi="Times New Roman" w:cs="Times New Roman"/>
          <w:szCs w:val="24"/>
        </w:rPr>
        <w:t xml:space="preserve"> w</w:t>
      </w:r>
      <w:r w:rsidRPr="00F07342">
        <w:rPr>
          <w:rFonts w:ascii="Times New Roman" w:hAnsi="Times New Roman" w:cs="Times New Roman"/>
          <w:szCs w:val="24"/>
        </w:rPr>
        <w:t>cześ</w:t>
      </w:r>
      <w:r w:rsidRPr="00F07342">
        <w:rPr>
          <w:rFonts w:ascii="Times New Roman" w:eastAsia="Times New Roman" w:hAnsi="Times New Roman" w:cs="Times New Roman"/>
          <w:szCs w:val="24"/>
        </w:rPr>
        <w:t xml:space="preserve">niejszej akceptacji </w:t>
      </w:r>
      <w:r w:rsidRPr="00F07342">
        <w:rPr>
          <w:rFonts w:ascii="Times New Roman" w:hAnsi="Times New Roman" w:cs="Times New Roman"/>
          <w:szCs w:val="24"/>
        </w:rPr>
        <w:t>Zamawiają</w:t>
      </w:r>
      <w:r w:rsidRPr="00F07342">
        <w:rPr>
          <w:rFonts w:ascii="Times New Roman" w:eastAsia="Times New Roman" w:hAnsi="Times New Roman" w:cs="Times New Roman"/>
          <w:szCs w:val="24"/>
        </w:rPr>
        <w:t xml:space="preserve">cego. </w:t>
      </w:r>
      <w:r w:rsidRPr="00F07342">
        <w:rPr>
          <w:rFonts w:ascii="Times New Roman" w:hAnsi="Times New Roman" w:cs="Times New Roman"/>
          <w:szCs w:val="24"/>
        </w:rPr>
        <w:t>Za materiały i urządzenia</w:t>
      </w:r>
      <w:r w:rsidRPr="00F07342">
        <w:rPr>
          <w:rFonts w:ascii="Times New Roman" w:eastAsia="Times New Roman" w:hAnsi="Times New Roman" w:cs="Times New Roman"/>
          <w:szCs w:val="24"/>
        </w:rPr>
        <w:t xml:space="preserve"> </w:t>
      </w:r>
      <w:r w:rsidRPr="00F07342">
        <w:rPr>
          <w:rFonts w:ascii="Times New Roman" w:hAnsi="Times New Roman" w:cs="Times New Roman"/>
          <w:szCs w:val="24"/>
        </w:rPr>
        <w:t>równoważn</w:t>
      </w:r>
      <w:r w:rsidRPr="00F07342">
        <w:rPr>
          <w:rFonts w:ascii="Times New Roman" w:eastAsia="Times New Roman" w:hAnsi="Times New Roman" w:cs="Times New Roman"/>
          <w:szCs w:val="24"/>
        </w:rPr>
        <w:t>e uwa</w:t>
      </w:r>
      <w:r w:rsidRPr="00F07342">
        <w:rPr>
          <w:rFonts w:ascii="Times New Roman" w:hAnsi="Times New Roman" w:cs="Times New Roman"/>
          <w:szCs w:val="24"/>
        </w:rPr>
        <w:t>ża</w:t>
      </w:r>
      <w:r w:rsidRPr="00F07342">
        <w:rPr>
          <w:rFonts w:ascii="Times New Roman" w:eastAsia="Times New Roman" w:hAnsi="Times New Roman" w:cs="Times New Roman"/>
          <w:szCs w:val="24"/>
        </w:rPr>
        <w:t xml:space="preserve"> </w:t>
      </w:r>
      <w:r w:rsidRPr="00F07342">
        <w:rPr>
          <w:rFonts w:ascii="Times New Roman" w:hAnsi="Times New Roman" w:cs="Times New Roman"/>
          <w:szCs w:val="24"/>
        </w:rPr>
        <w:t>się te, które posiadają</w:t>
      </w:r>
      <w:r w:rsidRPr="00F07342">
        <w:rPr>
          <w:rFonts w:ascii="Times New Roman" w:eastAsia="Times New Roman" w:hAnsi="Times New Roman" w:cs="Times New Roman"/>
          <w:szCs w:val="24"/>
        </w:rPr>
        <w:t xml:space="preserve"> parametry nie gorsze od przewidzianych w dokumentacji projektowej. </w:t>
      </w:r>
    </w:p>
    <w:p w:rsidR="00DD6BF7" w:rsidRPr="00F07342" w:rsidRDefault="00A23296">
      <w:pPr>
        <w:spacing w:after="14" w:line="259" w:lineRule="auto"/>
        <w:ind w:left="0" w:right="2" w:firstLine="0"/>
        <w:jc w:val="center"/>
        <w:rPr>
          <w:sz w:val="24"/>
          <w:szCs w:val="24"/>
        </w:rPr>
      </w:pPr>
      <w:r w:rsidRPr="00F07342">
        <w:rPr>
          <w:b/>
          <w:sz w:val="24"/>
          <w:szCs w:val="24"/>
        </w:rPr>
        <w:t xml:space="preserve"> </w:t>
      </w:r>
    </w:p>
    <w:p w:rsidR="00DD6BF7" w:rsidRPr="00F07342" w:rsidRDefault="00F07342" w:rsidP="00940931">
      <w:pPr>
        <w:spacing w:after="236" w:line="266" w:lineRule="auto"/>
        <w:ind w:left="3828" w:right="4112" w:firstLine="0"/>
        <w:jc w:val="center"/>
        <w:rPr>
          <w:b/>
          <w:sz w:val="24"/>
          <w:szCs w:val="24"/>
        </w:rPr>
      </w:pPr>
      <w:r>
        <w:rPr>
          <w:b/>
          <w:sz w:val="24"/>
          <w:szCs w:val="24"/>
        </w:rPr>
        <w:t xml:space="preserve">§ 2 </w:t>
      </w:r>
      <w:r>
        <w:rPr>
          <w:b/>
          <w:sz w:val="24"/>
          <w:szCs w:val="24"/>
        </w:rPr>
        <w:br/>
        <w:t xml:space="preserve">Termin </w:t>
      </w:r>
      <w:r w:rsidR="00A23296" w:rsidRPr="00F07342">
        <w:rPr>
          <w:b/>
          <w:sz w:val="24"/>
          <w:szCs w:val="24"/>
        </w:rPr>
        <w:t>wykonania</w:t>
      </w:r>
    </w:p>
    <w:p w:rsidR="00DD6BF7" w:rsidRPr="00F07342" w:rsidRDefault="00A23296">
      <w:pPr>
        <w:numPr>
          <w:ilvl w:val="0"/>
          <w:numId w:val="3"/>
        </w:numPr>
        <w:spacing w:after="40" w:line="270" w:lineRule="auto"/>
        <w:ind w:right="43" w:hanging="420"/>
        <w:rPr>
          <w:sz w:val="24"/>
          <w:szCs w:val="24"/>
        </w:rPr>
      </w:pPr>
      <w:r w:rsidRPr="00F07342">
        <w:rPr>
          <w:sz w:val="24"/>
          <w:szCs w:val="24"/>
        </w:rPr>
        <w:t>Termin wykonania umowy</w:t>
      </w:r>
      <w:r w:rsidR="00F07342">
        <w:rPr>
          <w:b/>
          <w:sz w:val="24"/>
          <w:szCs w:val="24"/>
        </w:rPr>
        <w:t xml:space="preserve"> – 31.07.2022</w:t>
      </w:r>
      <w:r w:rsidRPr="00F07342">
        <w:rPr>
          <w:b/>
          <w:sz w:val="24"/>
          <w:szCs w:val="24"/>
        </w:rPr>
        <w:t>r.</w:t>
      </w:r>
      <w:r w:rsidRPr="00F07342">
        <w:rPr>
          <w:sz w:val="24"/>
          <w:szCs w:val="24"/>
        </w:rPr>
        <w:t xml:space="preserve"> </w:t>
      </w:r>
    </w:p>
    <w:p w:rsidR="00DD6BF7" w:rsidRPr="00F07342" w:rsidRDefault="00A23296">
      <w:pPr>
        <w:numPr>
          <w:ilvl w:val="0"/>
          <w:numId w:val="3"/>
        </w:numPr>
        <w:spacing w:after="22" w:line="266" w:lineRule="auto"/>
        <w:ind w:right="43" w:hanging="420"/>
        <w:rPr>
          <w:sz w:val="24"/>
          <w:szCs w:val="24"/>
        </w:rPr>
      </w:pPr>
      <w:r w:rsidRPr="00F07342">
        <w:rPr>
          <w:sz w:val="24"/>
          <w:szCs w:val="24"/>
        </w:rPr>
        <w:t>Termin rozpoczęcia robót –</w:t>
      </w:r>
      <w:r w:rsidR="00F07342" w:rsidRPr="00940931">
        <w:rPr>
          <w:sz w:val="24"/>
          <w:szCs w:val="24"/>
        </w:rPr>
        <w:t xml:space="preserve">od dnia </w:t>
      </w:r>
      <w:r w:rsidRPr="00940931">
        <w:rPr>
          <w:sz w:val="24"/>
          <w:szCs w:val="24"/>
        </w:rPr>
        <w:t>przekazania placu budowy.</w:t>
      </w:r>
      <w:r w:rsidRPr="00F07342">
        <w:rPr>
          <w:sz w:val="24"/>
          <w:szCs w:val="24"/>
        </w:rPr>
        <w:t xml:space="preserve"> </w:t>
      </w:r>
    </w:p>
    <w:p w:rsidR="00F07342" w:rsidRDefault="00F07342">
      <w:pPr>
        <w:pStyle w:val="Nagwek1"/>
        <w:ind w:left="317" w:right="362"/>
        <w:rPr>
          <w:sz w:val="24"/>
          <w:szCs w:val="24"/>
        </w:rPr>
      </w:pPr>
    </w:p>
    <w:p w:rsidR="00F07342" w:rsidRDefault="00A23296">
      <w:pPr>
        <w:pStyle w:val="Nagwek1"/>
        <w:ind w:left="317" w:right="362"/>
        <w:rPr>
          <w:sz w:val="24"/>
          <w:szCs w:val="24"/>
        </w:rPr>
      </w:pPr>
      <w:r w:rsidRPr="00F07342">
        <w:rPr>
          <w:sz w:val="24"/>
          <w:szCs w:val="24"/>
        </w:rPr>
        <w:t xml:space="preserve">§ 3 </w:t>
      </w:r>
    </w:p>
    <w:p w:rsidR="00DD6BF7" w:rsidRPr="00F07342" w:rsidRDefault="00A23296">
      <w:pPr>
        <w:pStyle w:val="Nagwek1"/>
        <w:ind w:left="317" w:right="362"/>
        <w:rPr>
          <w:sz w:val="24"/>
          <w:szCs w:val="24"/>
        </w:rPr>
      </w:pPr>
      <w:r w:rsidRPr="00F07342">
        <w:rPr>
          <w:sz w:val="24"/>
          <w:szCs w:val="24"/>
        </w:rPr>
        <w:t xml:space="preserve">Obowiązki </w:t>
      </w:r>
      <w:r>
        <w:rPr>
          <w:sz w:val="24"/>
          <w:szCs w:val="24"/>
        </w:rPr>
        <w:t>i uprawnienia Zamawiającego</w:t>
      </w:r>
    </w:p>
    <w:p w:rsidR="001D15F2" w:rsidRPr="00E86325" w:rsidRDefault="001D15F2" w:rsidP="001D15F2">
      <w:pPr>
        <w:pStyle w:val="LO-Normal"/>
        <w:numPr>
          <w:ilvl w:val="0"/>
          <w:numId w:val="30"/>
        </w:numPr>
        <w:jc w:val="both"/>
        <w:rPr>
          <w:rFonts w:ascii="Times New Roman" w:eastAsia="Times New Roman" w:hAnsi="Times New Roman" w:cs="Times New Roman"/>
          <w:szCs w:val="22"/>
        </w:rPr>
      </w:pPr>
      <w:r w:rsidRPr="00E86325">
        <w:rPr>
          <w:rFonts w:ascii="Times New Roman" w:eastAsia="Times New Roman" w:hAnsi="Times New Roman" w:cs="Times New Roman"/>
          <w:szCs w:val="22"/>
        </w:rPr>
        <w:t>Do obowiązków Zamawiającego należy:</w:t>
      </w:r>
    </w:p>
    <w:p w:rsidR="001D15F2" w:rsidRPr="00E86325" w:rsidRDefault="001D15F2" w:rsidP="001D15F2">
      <w:pPr>
        <w:pStyle w:val="LO-Normal"/>
        <w:ind w:left="283"/>
        <w:jc w:val="both"/>
        <w:rPr>
          <w:rFonts w:ascii="Times New Roman" w:eastAsia="Times New Roman" w:hAnsi="Times New Roman" w:cs="Times New Roman"/>
          <w:szCs w:val="22"/>
        </w:rPr>
      </w:pPr>
      <w:r w:rsidRPr="00E86325">
        <w:rPr>
          <w:rFonts w:ascii="Times New Roman" w:eastAsia="Times New Roman" w:hAnsi="Times New Roman" w:cs="Times New Roman"/>
          <w:szCs w:val="22"/>
        </w:rPr>
        <w:t>1) wprowadzenie i protokolarne przekazanie Wykonawcy terenu robót wraz z dziennikiem budowy i dokumentacją projektową, w terminie do 14 dni licząc od dnia podpisania umowy,</w:t>
      </w:r>
    </w:p>
    <w:p w:rsidR="001D15F2" w:rsidRPr="00E86325" w:rsidRDefault="001D15F2" w:rsidP="001D15F2">
      <w:pPr>
        <w:pStyle w:val="LO-Normal"/>
        <w:ind w:left="283"/>
        <w:jc w:val="both"/>
        <w:rPr>
          <w:rFonts w:ascii="Times New Roman" w:eastAsia="Times New Roman" w:hAnsi="Times New Roman" w:cs="Times New Roman"/>
          <w:szCs w:val="22"/>
        </w:rPr>
      </w:pPr>
      <w:r w:rsidRPr="00E86325">
        <w:rPr>
          <w:rFonts w:ascii="Times New Roman" w:eastAsia="Times New Roman" w:hAnsi="Times New Roman" w:cs="Times New Roman"/>
          <w:szCs w:val="22"/>
        </w:rPr>
        <w:t>2) zapewnienie na swój koszt nadzoru inwestorskiego i autorskiego,</w:t>
      </w:r>
    </w:p>
    <w:p w:rsidR="001D15F2" w:rsidRPr="00E86325" w:rsidRDefault="001D15F2" w:rsidP="001D15F2">
      <w:pPr>
        <w:pStyle w:val="LO-Normal"/>
        <w:ind w:left="283"/>
        <w:jc w:val="both"/>
        <w:rPr>
          <w:rFonts w:ascii="Times New Roman" w:eastAsia="Times New Roman" w:hAnsi="Times New Roman" w:cs="Times New Roman"/>
          <w:szCs w:val="22"/>
        </w:rPr>
      </w:pPr>
      <w:r w:rsidRPr="00E86325">
        <w:rPr>
          <w:rFonts w:ascii="Times New Roman" w:eastAsia="Times New Roman" w:hAnsi="Times New Roman" w:cs="Times New Roman"/>
          <w:szCs w:val="22"/>
        </w:rPr>
        <w:t>3)  rozwiązywanie problemów technicznych leżących po jego stronie,</w:t>
      </w:r>
    </w:p>
    <w:p w:rsidR="001D15F2" w:rsidRPr="00E86325" w:rsidRDefault="001D15F2" w:rsidP="001D15F2">
      <w:pPr>
        <w:pStyle w:val="LO-Normal"/>
        <w:ind w:left="283"/>
        <w:jc w:val="both"/>
        <w:rPr>
          <w:rFonts w:ascii="Times New Roman" w:eastAsia="Times New Roman" w:hAnsi="Times New Roman" w:cs="Times New Roman"/>
          <w:szCs w:val="22"/>
        </w:rPr>
      </w:pPr>
      <w:r w:rsidRPr="00E86325">
        <w:rPr>
          <w:rFonts w:ascii="Times New Roman" w:eastAsia="Times New Roman" w:hAnsi="Times New Roman" w:cs="Times New Roman"/>
          <w:szCs w:val="22"/>
        </w:rPr>
        <w:t>4) odbiór przedmiotu umowy po sprawdzeniu jego należytego wykonania.</w:t>
      </w:r>
    </w:p>
    <w:p w:rsidR="00A23296" w:rsidRPr="00E86325" w:rsidRDefault="00A23296" w:rsidP="00A23296">
      <w:pPr>
        <w:pStyle w:val="LO-Normal"/>
        <w:numPr>
          <w:ilvl w:val="0"/>
          <w:numId w:val="30"/>
        </w:numPr>
        <w:jc w:val="both"/>
        <w:rPr>
          <w:rFonts w:ascii="Times New Roman" w:eastAsia="Times New Roman" w:hAnsi="Times New Roman" w:cs="Times New Roman"/>
          <w:szCs w:val="22"/>
        </w:rPr>
      </w:pPr>
      <w:r w:rsidRPr="00E86325">
        <w:rPr>
          <w:rFonts w:ascii="Times New Roman" w:hAnsi="Times New Roman" w:cs="Times New Roman"/>
          <w:szCs w:val="22"/>
        </w:rPr>
        <w:t xml:space="preserve">Zamawiający jest uprawniony polecić Wykonawcy pisemnie dokonanie zmian niezbędnych dla wykonania umowy, dotyczących w szczególności: </w:t>
      </w:r>
    </w:p>
    <w:p w:rsidR="00A23296" w:rsidRPr="00E86325" w:rsidRDefault="00A23296" w:rsidP="00A23296">
      <w:pPr>
        <w:numPr>
          <w:ilvl w:val="1"/>
          <w:numId w:val="30"/>
        </w:numPr>
        <w:tabs>
          <w:tab w:val="clear" w:pos="1080"/>
        </w:tabs>
        <w:spacing w:after="21" w:line="249" w:lineRule="auto"/>
        <w:ind w:left="709" w:right="51"/>
      </w:pPr>
      <w:r w:rsidRPr="00E86325">
        <w:t xml:space="preserve">wykonania robót wynikających z dokumentacji projektowej albo zasad wiedzy technicznej; </w:t>
      </w:r>
    </w:p>
    <w:p w:rsidR="00A23296" w:rsidRPr="00E86325" w:rsidRDefault="00A23296" w:rsidP="00A23296">
      <w:pPr>
        <w:numPr>
          <w:ilvl w:val="1"/>
          <w:numId w:val="30"/>
        </w:numPr>
        <w:tabs>
          <w:tab w:val="clear" w:pos="1080"/>
        </w:tabs>
        <w:spacing w:after="22" w:line="249" w:lineRule="auto"/>
        <w:ind w:left="709" w:right="51"/>
      </w:pPr>
      <w:r w:rsidRPr="00E86325">
        <w:t>wykonania rozwiązań zamiennych w stosunku do przewidzianych w z dokumentacji projektowej;</w:t>
      </w:r>
    </w:p>
    <w:p w:rsidR="00A23296" w:rsidRPr="00E86325" w:rsidRDefault="00A23296" w:rsidP="00A23296">
      <w:pPr>
        <w:numPr>
          <w:ilvl w:val="1"/>
          <w:numId w:val="30"/>
        </w:numPr>
        <w:tabs>
          <w:tab w:val="clear" w:pos="1080"/>
        </w:tabs>
        <w:spacing w:after="21" w:line="249" w:lineRule="auto"/>
        <w:ind w:left="709" w:right="51"/>
      </w:pPr>
      <w:r w:rsidRPr="00E86325">
        <w:t>zaniechania robót, które podczas realizacji stały się zbędne,</w:t>
      </w:r>
    </w:p>
    <w:p w:rsidR="00A23296" w:rsidRPr="00E86325" w:rsidRDefault="00A23296" w:rsidP="00A23296">
      <w:pPr>
        <w:numPr>
          <w:ilvl w:val="1"/>
          <w:numId w:val="30"/>
        </w:numPr>
        <w:tabs>
          <w:tab w:val="clear" w:pos="1080"/>
        </w:tabs>
        <w:spacing w:after="21" w:line="249" w:lineRule="auto"/>
        <w:ind w:left="709" w:right="51"/>
      </w:pPr>
      <w:r w:rsidRPr="00E86325">
        <w:t xml:space="preserve">wykonania robót niezbędnych do realizacji zadania, a nie wynikających z dokumentacji projektowej lub kosztorysu, których wykonania nie dało się wcześniej przewidzieć, a konieczność ich wykonania wynikła w toku realizacji umowy. </w:t>
      </w:r>
    </w:p>
    <w:p w:rsidR="00A23296" w:rsidRPr="00E86325" w:rsidRDefault="00A23296" w:rsidP="00A23296">
      <w:pPr>
        <w:pStyle w:val="LO-Normal"/>
        <w:numPr>
          <w:ilvl w:val="0"/>
          <w:numId w:val="30"/>
        </w:numPr>
        <w:jc w:val="both"/>
        <w:rPr>
          <w:rFonts w:ascii="Times New Roman" w:eastAsia="Times New Roman" w:hAnsi="Times New Roman" w:cs="Times New Roman"/>
          <w:szCs w:val="22"/>
        </w:rPr>
      </w:pPr>
      <w:r w:rsidRPr="00E86325">
        <w:rPr>
          <w:rFonts w:ascii="Times New Roman" w:hAnsi="Times New Roman" w:cs="Times New Roman"/>
          <w:szCs w:val="22"/>
        </w:rPr>
        <w:t>W przypadkach wyszczególnionych w ust. 2 pkt 2, 3 lub 4 osoby uprawnione ze strony Wykonawcy i Zamawiającego sporządzą protokół konieczności robót, określający zakres rzeczowy tych robót, który po zatwierdzeniu przez Zamawiającego będzie wiążący dla Stron.</w:t>
      </w:r>
    </w:p>
    <w:p w:rsidR="00A23296" w:rsidRPr="00E86325" w:rsidRDefault="00A23296" w:rsidP="00A23296">
      <w:pPr>
        <w:pStyle w:val="LO-Normal"/>
        <w:numPr>
          <w:ilvl w:val="0"/>
          <w:numId w:val="30"/>
        </w:numPr>
        <w:jc w:val="both"/>
        <w:rPr>
          <w:rFonts w:ascii="Times New Roman" w:eastAsia="Times New Roman" w:hAnsi="Times New Roman" w:cs="Times New Roman"/>
          <w:szCs w:val="22"/>
        </w:rPr>
      </w:pPr>
      <w:r w:rsidRPr="00E86325">
        <w:rPr>
          <w:rFonts w:ascii="Times New Roman" w:hAnsi="Times New Roman" w:cs="Times New Roman"/>
          <w:szCs w:val="22"/>
        </w:rPr>
        <w:t xml:space="preserve">Wykonanie przez Wykonawcę robót wskazanych w ust. 2 pkt 2, 3 lub 4, bez zachowania procedury opisanej w ust. 3 lub samowolne wprowadzenie zmian w robotach objętych przedmiotem umowy wyłącza uprawnienie Wykonawcy dotyczące roszczeń w tym zakresie. </w:t>
      </w:r>
    </w:p>
    <w:p w:rsidR="00A23296" w:rsidRPr="00E86325" w:rsidRDefault="00A23296" w:rsidP="00A23296">
      <w:pPr>
        <w:pStyle w:val="LO-Normal"/>
        <w:numPr>
          <w:ilvl w:val="0"/>
          <w:numId w:val="30"/>
        </w:numPr>
        <w:jc w:val="both"/>
        <w:rPr>
          <w:rFonts w:ascii="Times New Roman" w:eastAsia="Times New Roman" w:hAnsi="Times New Roman" w:cs="Times New Roman"/>
          <w:szCs w:val="22"/>
        </w:rPr>
      </w:pPr>
      <w:r w:rsidRPr="00E86325">
        <w:rPr>
          <w:rFonts w:ascii="Times New Roman" w:hAnsi="Times New Roman" w:cs="Times New Roman"/>
          <w:szCs w:val="22"/>
        </w:rPr>
        <w:t>Inspektor nadzoru inwestorskiego jest upoważniony do bieżącej koordynacji robót realizowanych na podstawie umowy; kontroli jakości robót, do odbiorów robót wykonanych zgodnie z  dokumentacją projektową oraz jest odpowiedzialny za kontrolę obmiarów robót i pełni funkcje inspektora nadzoru inwestorskiego w rozumieniu ustawy z dnia 7 lipca 1994 r. Pr</w:t>
      </w:r>
      <w:r>
        <w:rPr>
          <w:rFonts w:ascii="Times New Roman" w:hAnsi="Times New Roman" w:cs="Times New Roman"/>
          <w:szCs w:val="22"/>
        </w:rPr>
        <w:t>awo budowlane (tj. Dz. U. z 2021 r., poz. 2351</w:t>
      </w:r>
      <w:r w:rsidRPr="00E86325">
        <w:rPr>
          <w:rFonts w:ascii="Times New Roman" w:hAnsi="Times New Roman" w:cs="Times New Roman"/>
          <w:szCs w:val="22"/>
        </w:rPr>
        <w:t xml:space="preserve"> ze zm.). </w:t>
      </w:r>
    </w:p>
    <w:p w:rsidR="00A23296" w:rsidRPr="00E86325" w:rsidRDefault="00A23296" w:rsidP="00A23296">
      <w:pPr>
        <w:pStyle w:val="LO-Normal"/>
        <w:numPr>
          <w:ilvl w:val="0"/>
          <w:numId w:val="30"/>
        </w:numPr>
        <w:jc w:val="both"/>
        <w:rPr>
          <w:rFonts w:ascii="Times New Roman" w:eastAsia="Times New Roman" w:hAnsi="Times New Roman" w:cs="Times New Roman"/>
          <w:szCs w:val="22"/>
        </w:rPr>
      </w:pPr>
      <w:r w:rsidRPr="00E86325">
        <w:rPr>
          <w:rFonts w:ascii="Times New Roman" w:hAnsi="Times New Roman" w:cs="Times New Roman"/>
          <w:szCs w:val="22"/>
        </w:rPr>
        <w:t xml:space="preserve">Zamawiający może polecić wstrzymanie robót lub ich dowolnej części na okres, jaki Zamawiający uzna za konieczny, a także polecić zabezpieczenie robót na czas wstrzymania, w sposób, który uzna za właściwy, szczególnie w przypadku: </w:t>
      </w:r>
    </w:p>
    <w:p w:rsidR="00A23296" w:rsidRPr="00E86325" w:rsidRDefault="00A23296" w:rsidP="00A23296">
      <w:pPr>
        <w:numPr>
          <w:ilvl w:val="1"/>
          <w:numId w:val="30"/>
        </w:numPr>
        <w:tabs>
          <w:tab w:val="clear" w:pos="1080"/>
          <w:tab w:val="num" w:pos="567"/>
        </w:tabs>
        <w:spacing w:after="21" w:line="249" w:lineRule="auto"/>
        <w:ind w:left="567" w:right="51" w:hanging="283"/>
      </w:pPr>
      <w:r w:rsidRPr="00E86325">
        <w:t xml:space="preserve">rażącego naruszania zasad bhp; </w:t>
      </w:r>
    </w:p>
    <w:p w:rsidR="00A23296" w:rsidRPr="00E86325" w:rsidRDefault="00A23296" w:rsidP="00A23296">
      <w:pPr>
        <w:numPr>
          <w:ilvl w:val="1"/>
          <w:numId w:val="30"/>
        </w:numPr>
        <w:tabs>
          <w:tab w:val="clear" w:pos="1080"/>
          <w:tab w:val="num" w:pos="567"/>
        </w:tabs>
        <w:spacing w:after="21" w:line="249" w:lineRule="auto"/>
        <w:ind w:left="567" w:right="51" w:hanging="283"/>
      </w:pPr>
      <w:r w:rsidRPr="00E86325">
        <w:t xml:space="preserve">wykonywania robót w sposób wadliwy, ze złą jakością lub niezgodnie z projektem. </w:t>
      </w:r>
    </w:p>
    <w:p w:rsidR="00A23296" w:rsidRPr="00A23296" w:rsidRDefault="00A23296" w:rsidP="00A23296">
      <w:pPr>
        <w:pStyle w:val="LO-Normal"/>
        <w:numPr>
          <w:ilvl w:val="0"/>
          <w:numId w:val="30"/>
        </w:numPr>
        <w:jc w:val="both"/>
        <w:rPr>
          <w:rFonts w:ascii="Times New Roman" w:eastAsia="Times New Roman" w:hAnsi="Times New Roman" w:cs="Times New Roman"/>
          <w:szCs w:val="22"/>
        </w:rPr>
      </w:pPr>
      <w:r w:rsidRPr="00E86325">
        <w:rPr>
          <w:rFonts w:ascii="Times New Roman" w:hAnsi="Times New Roman" w:cs="Times New Roman"/>
          <w:szCs w:val="22"/>
        </w:rPr>
        <w:t>W przypadku stwierdzenia wad z przyczyn zależnych od Wykonawcy lub, gdy prace wymagać będą uzupełnień, Wykonawca zobowiązany jest do niezwłocznego ich usunięcia lub dokonania niezbędnych napraw na swój koszt, przy czym termin zakończenia i odbioru robót nie może ulec opóźnieniu w stosunku do terminu ustalonego w § 2, ust. 2.</w:t>
      </w:r>
    </w:p>
    <w:p w:rsidR="00A23296" w:rsidRPr="00E86325" w:rsidRDefault="00A23296" w:rsidP="00A23296">
      <w:pPr>
        <w:pStyle w:val="LO-Normal"/>
        <w:ind w:left="283"/>
        <w:jc w:val="both"/>
        <w:rPr>
          <w:rFonts w:ascii="Times New Roman" w:eastAsia="Times New Roman" w:hAnsi="Times New Roman" w:cs="Times New Roman"/>
          <w:szCs w:val="22"/>
        </w:rPr>
      </w:pPr>
    </w:p>
    <w:p w:rsidR="00A23296" w:rsidRDefault="00A23296" w:rsidP="00A23296">
      <w:pPr>
        <w:pStyle w:val="Nagwek1"/>
        <w:ind w:left="317" w:right="362"/>
        <w:rPr>
          <w:sz w:val="24"/>
          <w:szCs w:val="24"/>
        </w:rPr>
      </w:pPr>
      <w:r w:rsidRPr="00F07342">
        <w:rPr>
          <w:sz w:val="24"/>
          <w:szCs w:val="24"/>
        </w:rPr>
        <w:t>§</w:t>
      </w:r>
      <w:r>
        <w:rPr>
          <w:sz w:val="24"/>
          <w:szCs w:val="24"/>
        </w:rPr>
        <w:t xml:space="preserve"> 4</w:t>
      </w:r>
    </w:p>
    <w:p w:rsidR="00A23296" w:rsidRDefault="00A23296" w:rsidP="00A23296">
      <w:pPr>
        <w:pStyle w:val="Nagwek1"/>
        <w:ind w:left="317" w:right="362"/>
        <w:rPr>
          <w:sz w:val="24"/>
          <w:szCs w:val="24"/>
        </w:rPr>
      </w:pPr>
      <w:r w:rsidRPr="00F07342">
        <w:rPr>
          <w:sz w:val="24"/>
          <w:szCs w:val="24"/>
        </w:rPr>
        <w:t xml:space="preserve">Obowiązki </w:t>
      </w:r>
      <w:r>
        <w:rPr>
          <w:sz w:val="24"/>
          <w:szCs w:val="24"/>
        </w:rPr>
        <w:t xml:space="preserve">Wykonawcy </w:t>
      </w:r>
    </w:p>
    <w:p w:rsidR="005539C4" w:rsidRPr="005539C4" w:rsidRDefault="005539C4" w:rsidP="005539C4"/>
    <w:p w:rsidR="001D15F2" w:rsidRPr="005539C4" w:rsidRDefault="00A23296" w:rsidP="005539C4">
      <w:pPr>
        <w:spacing w:after="33"/>
        <w:ind w:left="284" w:right="43" w:firstLine="0"/>
        <w:rPr>
          <w:szCs w:val="24"/>
        </w:rPr>
      </w:pPr>
      <w:r w:rsidRPr="005539C4">
        <w:rPr>
          <w:szCs w:val="24"/>
        </w:rPr>
        <w:t>Do obowiązków Wykonawcy należy:</w:t>
      </w:r>
    </w:p>
    <w:p w:rsidR="0004331A" w:rsidRPr="00E86325" w:rsidRDefault="0004331A" w:rsidP="0004331A">
      <w:pPr>
        <w:pStyle w:val="LO-Normal"/>
        <w:numPr>
          <w:ilvl w:val="0"/>
          <w:numId w:val="31"/>
        </w:numPr>
        <w:jc w:val="both"/>
        <w:rPr>
          <w:rFonts w:ascii="Times New Roman" w:eastAsia="Times New Roman" w:hAnsi="Times New Roman" w:cs="Times New Roman"/>
          <w:szCs w:val="22"/>
        </w:rPr>
      </w:pPr>
      <w:r w:rsidRPr="00E86325">
        <w:rPr>
          <w:rFonts w:ascii="Times New Roman" w:hAnsi="Times New Roman" w:cs="Times New Roman"/>
          <w:szCs w:val="22"/>
        </w:rPr>
        <w:t xml:space="preserve">wykonania i  przedłożenia Zamawiającemu w terminie do </w:t>
      </w:r>
      <w:r>
        <w:rPr>
          <w:rFonts w:ascii="Times New Roman" w:hAnsi="Times New Roman" w:cs="Times New Roman"/>
          <w:szCs w:val="22"/>
        </w:rPr>
        <w:t>15</w:t>
      </w:r>
      <w:r w:rsidRPr="00E86325">
        <w:rPr>
          <w:rFonts w:ascii="Times New Roman" w:hAnsi="Times New Roman" w:cs="Times New Roman"/>
          <w:szCs w:val="22"/>
        </w:rPr>
        <w:t xml:space="preserve"> dni od daty podpisania umowy kosztorysu ofertowego opracowanego metodą kalkulacji szczegółowej. Wyliczone w tym kosztorysie ceny poszczególnych elementów, jak również cena całkowita musi być zgodna z cenami przedstawionymi w ofercie przetargowej. Ceny tych samych składników cenotwórczych (R, Ko, Z, M, S) muszą być takie same dla wszystkich wycenianych pozycji przedmiarowych robót. Tak opracowany kosztorys będzie podstawą do rozliczania:  </w:t>
      </w:r>
    </w:p>
    <w:p w:rsidR="0004331A" w:rsidRPr="00E86325" w:rsidRDefault="0004331A" w:rsidP="0004331A">
      <w:pPr>
        <w:numPr>
          <w:ilvl w:val="0"/>
          <w:numId w:val="35"/>
        </w:numPr>
        <w:spacing w:after="12" w:line="268" w:lineRule="auto"/>
        <w:ind w:right="512" w:hanging="252"/>
      </w:pPr>
      <w:r w:rsidRPr="00E86325">
        <w:t xml:space="preserve">robót wprost ujętych w przekazanych przez Zamawiającego przedmiarach robót, a więc objętych kwotą, o której mowa w  § 6 ust. 1 umowy; </w:t>
      </w:r>
    </w:p>
    <w:p w:rsidR="0004331A" w:rsidRPr="00E86325" w:rsidRDefault="0004331A" w:rsidP="0004331A">
      <w:pPr>
        <w:numPr>
          <w:ilvl w:val="0"/>
          <w:numId w:val="35"/>
        </w:numPr>
        <w:spacing w:after="12" w:line="268" w:lineRule="auto"/>
        <w:ind w:right="512" w:hanging="252"/>
      </w:pPr>
      <w:r w:rsidRPr="00E86325">
        <w:t>ewentualnych koniecznych prac dodatkowych,</w:t>
      </w:r>
    </w:p>
    <w:p w:rsidR="0004331A" w:rsidRPr="00E86325" w:rsidRDefault="0004331A" w:rsidP="0004331A">
      <w:pPr>
        <w:numPr>
          <w:ilvl w:val="0"/>
          <w:numId w:val="36"/>
        </w:numPr>
        <w:spacing w:after="12" w:line="268" w:lineRule="auto"/>
        <w:ind w:right="512" w:hanging="240"/>
      </w:pPr>
      <w:r w:rsidRPr="00E86325">
        <w:t xml:space="preserve">ewentualnych robót zamiennych, </w:t>
      </w:r>
    </w:p>
    <w:p w:rsidR="0004331A" w:rsidRPr="00E86325" w:rsidRDefault="0004331A" w:rsidP="0004331A">
      <w:pPr>
        <w:numPr>
          <w:ilvl w:val="0"/>
          <w:numId w:val="36"/>
        </w:numPr>
        <w:spacing w:after="12" w:line="268" w:lineRule="auto"/>
        <w:ind w:right="512" w:hanging="240"/>
      </w:pPr>
      <w:r w:rsidRPr="00E86325">
        <w:t xml:space="preserve">ewentualnych robót zaniechanych, </w:t>
      </w:r>
    </w:p>
    <w:p w:rsidR="0004331A" w:rsidRPr="00E86325" w:rsidRDefault="0004331A" w:rsidP="0004331A">
      <w:pPr>
        <w:numPr>
          <w:ilvl w:val="0"/>
          <w:numId w:val="36"/>
        </w:numPr>
        <w:spacing w:after="12" w:line="268" w:lineRule="auto"/>
        <w:ind w:right="512" w:hanging="240"/>
      </w:pPr>
      <w:r w:rsidRPr="00E86325">
        <w:t>ustalenia wysokości wynagrodzenia i rozliczania robót, na które zostaną ewentualnie zawarte aneksy do umowy na podstawie art. 455 ust. 1 pkt 3 i 4 Pzp albo art. 455 ust. 2 Pzp na dodatkowe roboty budowlane, czyli roboty wykraczające poza przedmiot niniejszej umowy (zamówienia podstawowego). Zawarcie aneksu lub aneksów na podstawie tych przepisów musi być poprzedzone sporządzeniem protokołu konieczności i dokumentacji projektowej opisującej te roboty.</w:t>
      </w:r>
      <w:r w:rsidRPr="00E86325">
        <w:rPr>
          <w:b/>
        </w:rPr>
        <w:t xml:space="preserve">  </w:t>
      </w:r>
    </w:p>
    <w:p w:rsidR="0004331A" w:rsidRPr="00E86325" w:rsidRDefault="0004331A" w:rsidP="0004331A">
      <w:pPr>
        <w:ind w:left="655" w:right="512" w:hanging="283"/>
      </w:pPr>
      <w:r w:rsidRPr="00E86325">
        <w:t>e) obliczenia należnego wynagrodzenia Wykonawcy z tytułu wykonania części przedmiotu umowy w</w:t>
      </w:r>
      <w:r>
        <w:t xml:space="preserve"> wyniku odstąpienia od umowy.  </w:t>
      </w:r>
    </w:p>
    <w:p w:rsidR="0004331A" w:rsidRDefault="0004331A" w:rsidP="0004331A">
      <w:pPr>
        <w:pStyle w:val="Akapitzlist"/>
        <w:spacing w:after="33"/>
        <w:ind w:left="720" w:right="43"/>
        <w:rPr>
          <w:szCs w:val="24"/>
        </w:rPr>
      </w:pPr>
    </w:p>
    <w:p w:rsidR="00A23296" w:rsidRPr="0004331A" w:rsidRDefault="00A23296" w:rsidP="0004331A">
      <w:pPr>
        <w:pStyle w:val="Akapitzlist"/>
        <w:numPr>
          <w:ilvl w:val="0"/>
          <w:numId w:val="31"/>
        </w:numPr>
        <w:spacing w:after="33"/>
        <w:ind w:right="43"/>
        <w:rPr>
          <w:szCs w:val="24"/>
        </w:rPr>
      </w:pPr>
      <w:r w:rsidRPr="0004331A">
        <w:rPr>
          <w:szCs w:val="24"/>
        </w:rPr>
        <w:t>wykonanie prze</w:t>
      </w:r>
      <w:r w:rsidRPr="0004331A">
        <w:rPr>
          <w:rFonts w:eastAsia="Times New Roman"/>
          <w:szCs w:val="24"/>
        </w:rPr>
        <w:t>dmiotu umowy zgodni</w:t>
      </w:r>
      <w:r w:rsidRPr="0004331A">
        <w:rPr>
          <w:szCs w:val="24"/>
        </w:rPr>
        <w:t xml:space="preserve">e ze sztuką budowlaną oraz </w:t>
      </w:r>
      <w:r w:rsidRPr="0004331A">
        <w:rPr>
          <w:rFonts w:eastAsia="Times New Roman"/>
          <w:szCs w:val="24"/>
        </w:rPr>
        <w:t>obo</w:t>
      </w:r>
      <w:r w:rsidRPr="0004331A">
        <w:rPr>
          <w:szCs w:val="24"/>
        </w:rPr>
        <w:t>wiązującymi norm</w:t>
      </w:r>
      <w:r w:rsidRPr="0004331A">
        <w:rPr>
          <w:rFonts w:eastAsia="Times New Roman"/>
          <w:szCs w:val="24"/>
        </w:rPr>
        <w:t>ami i przepisami</w:t>
      </w:r>
      <w:r w:rsidRPr="0004331A">
        <w:rPr>
          <w:szCs w:val="24"/>
        </w:rPr>
        <w:t>, a także z na</w:t>
      </w:r>
      <w:r w:rsidRPr="0004331A">
        <w:rPr>
          <w:rFonts w:eastAsia="Times New Roman"/>
          <w:szCs w:val="24"/>
        </w:rPr>
        <w:t>le</w:t>
      </w:r>
      <w:r w:rsidRPr="0004331A">
        <w:rPr>
          <w:szCs w:val="24"/>
        </w:rPr>
        <w:t xml:space="preserve">żytą starannością, dobrą jakością i właściwą </w:t>
      </w:r>
      <w:r w:rsidRPr="0004331A">
        <w:rPr>
          <w:rFonts w:eastAsia="Times New Roman"/>
          <w:szCs w:val="24"/>
        </w:rPr>
        <w:t>orga</w:t>
      </w:r>
      <w:r w:rsidRPr="0004331A">
        <w:rPr>
          <w:szCs w:val="24"/>
        </w:rPr>
        <w:t>nizacją,</w:t>
      </w:r>
    </w:p>
    <w:p w:rsidR="00A23296" w:rsidRPr="00A23296" w:rsidRDefault="00A23296" w:rsidP="0004331A">
      <w:pPr>
        <w:pStyle w:val="Akapitzlist"/>
        <w:numPr>
          <w:ilvl w:val="0"/>
          <w:numId w:val="31"/>
        </w:numPr>
        <w:spacing w:after="33"/>
        <w:ind w:right="43"/>
        <w:rPr>
          <w:szCs w:val="24"/>
        </w:rPr>
      </w:pPr>
      <w:r>
        <w:rPr>
          <w:rFonts w:ascii="Times New Roman" w:hAnsi="Times New Roman" w:cs="Times New Roman"/>
          <w:szCs w:val="24"/>
        </w:rPr>
        <w:t xml:space="preserve">ponoszenie pełnej </w:t>
      </w:r>
      <w:r w:rsidRPr="00A23296">
        <w:rPr>
          <w:rFonts w:ascii="Times New Roman" w:hAnsi="Times New Roman" w:cs="Times New Roman"/>
          <w:szCs w:val="24"/>
        </w:rPr>
        <w:t>odpowiedzialność</w:t>
      </w:r>
      <w:r w:rsidRPr="00A23296">
        <w:rPr>
          <w:rFonts w:ascii="Times New Roman" w:eastAsia="Times New Roman" w:hAnsi="Times New Roman" w:cs="Times New Roman"/>
          <w:szCs w:val="24"/>
        </w:rPr>
        <w:t xml:space="preserve"> za teren budowy od chwili </w:t>
      </w:r>
      <w:r w:rsidRPr="00A23296">
        <w:rPr>
          <w:rFonts w:ascii="Times New Roman" w:hAnsi="Times New Roman" w:cs="Times New Roman"/>
          <w:szCs w:val="24"/>
        </w:rPr>
        <w:t xml:space="preserve">przejęcia </w:t>
      </w:r>
      <w:r>
        <w:rPr>
          <w:rFonts w:ascii="Times New Roman" w:eastAsia="Times New Roman" w:hAnsi="Times New Roman" w:cs="Times New Roman"/>
          <w:szCs w:val="24"/>
        </w:rPr>
        <w:t>placu budowy,</w:t>
      </w:r>
    </w:p>
    <w:p w:rsidR="00A23296" w:rsidRPr="00A23296" w:rsidRDefault="00A23296" w:rsidP="0004331A">
      <w:pPr>
        <w:pStyle w:val="Akapitzlist"/>
        <w:numPr>
          <w:ilvl w:val="0"/>
          <w:numId w:val="31"/>
        </w:numPr>
        <w:spacing w:after="33"/>
        <w:ind w:right="43"/>
        <w:rPr>
          <w:szCs w:val="24"/>
        </w:rPr>
      </w:pPr>
      <w:r>
        <w:rPr>
          <w:rFonts w:ascii="Times New Roman" w:hAnsi="Times New Roman" w:cs="Times New Roman"/>
          <w:szCs w:val="24"/>
        </w:rPr>
        <w:t>urządzenie i zagospodarowanie terenu robót,</w:t>
      </w:r>
    </w:p>
    <w:p w:rsidR="00A23296" w:rsidRPr="00A23296" w:rsidRDefault="00A23296" w:rsidP="0004331A">
      <w:pPr>
        <w:pStyle w:val="Akapitzlist"/>
        <w:numPr>
          <w:ilvl w:val="0"/>
          <w:numId w:val="31"/>
        </w:numPr>
        <w:spacing w:after="33"/>
        <w:ind w:right="43"/>
        <w:rPr>
          <w:szCs w:val="24"/>
        </w:rPr>
      </w:pPr>
      <w:r>
        <w:rPr>
          <w:rFonts w:ascii="Times New Roman" w:hAnsi="Times New Roman" w:cs="Times New Roman"/>
          <w:szCs w:val="24"/>
        </w:rPr>
        <w:t>uzyskanie</w:t>
      </w:r>
      <w:r w:rsidRPr="00A23296">
        <w:rPr>
          <w:rFonts w:ascii="Times New Roman" w:hAnsi="Times New Roman" w:cs="Times New Roman"/>
          <w:szCs w:val="24"/>
        </w:rPr>
        <w:t xml:space="preserve"> od</w:t>
      </w:r>
      <w:r w:rsidRPr="00A23296">
        <w:rPr>
          <w:rFonts w:ascii="Times New Roman" w:eastAsia="Times New Roman" w:hAnsi="Times New Roman" w:cs="Times New Roman"/>
          <w:szCs w:val="24"/>
        </w:rPr>
        <w:t xml:space="preserve"> </w:t>
      </w:r>
      <w:r w:rsidRPr="00A23296">
        <w:rPr>
          <w:rFonts w:ascii="Times New Roman" w:hAnsi="Times New Roman" w:cs="Times New Roman"/>
          <w:szCs w:val="24"/>
        </w:rPr>
        <w:t>Zamawiającego wszys</w:t>
      </w:r>
      <w:r>
        <w:rPr>
          <w:rFonts w:ascii="Times New Roman" w:eastAsia="Times New Roman" w:hAnsi="Times New Roman" w:cs="Times New Roman"/>
          <w:szCs w:val="24"/>
        </w:rPr>
        <w:t>tkich informacji</w:t>
      </w:r>
      <w:r w:rsidRPr="00A23296">
        <w:rPr>
          <w:rFonts w:ascii="Times New Roman" w:eastAsia="Times New Roman" w:hAnsi="Times New Roman" w:cs="Times New Roman"/>
          <w:szCs w:val="24"/>
        </w:rPr>
        <w:t>, kt</w:t>
      </w:r>
      <w:r w:rsidRPr="00A23296">
        <w:rPr>
          <w:rFonts w:ascii="Times New Roman" w:hAnsi="Times New Roman" w:cs="Times New Roman"/>
          <w:szCs w:val="24"/>
        </w:rPr>
        <w:t>ó</w:t>
      </w:r>
      <w:r w:rsidRPr="00A23296">
        <w:rPr>
          <w:rFonts w:ascii="Times New Roman" w:eastAsia="Times New Roman" w:hAnsi="Times New Roman" w:cs="Times New Roman"/>
          <w:szCs w:val="24"/>
        </w:rPr>
        <w:t xml:space="preserve">re </w:t>
      </w:r>
      <w:r w:rsidRPr="00A23296">
        <w:rPr>
          <w:rFonts w:ascii="Times New Roman" w:hAnsi="Times New Roman" w:cs="Times New Roman"/>
          <w:szCs w:val="24"/>
        </w:rPr>
        <w:t>mogłyby mieć wpływ n</w:t>
      </w:r>
      <w:r w:rsidRPr="00A23296">
        <w:rPr>
          <w:rFonts w:ascii="Times New Roman" w:eastAsia="Times New Roman" w:hAnsi="Times New Roman" w:cs="Times New Roman"/>
          <w:szCs w:val="24"/>
        </w:rPr>
        <w:t>a ryzyko i okolicz</w:t>
      </w:r>
      <w:r w:rsidRPr="00A23296">
        <w:rPr>
          <w:rFonts w:ascii="Times New Roman" w:hAnsi="Times New Roman" w:cs="Times New Roman"/>
          <w:szCs w:val="24"/>
        </w:rPr>
        <w:t>ności</w:t>
      </w:r>
      <w:r w:rsidRPr="00A23296">
        <w:rPr>
          <w:rFonts w:ascii="Times New Roman" w:eastAsia="Times New Roman" w:hAnsi="Times New Roman" w:cs="Times New Roman"/>
          <w:szCs w:val="24"/>
        </w:rPr>
        <w:t xml:space="preserve"> realizacji przedmiotu umowy, a ponadto </w:t>
      </w:r>
      <w:r>
        <w:rPr>
          <w:rFonts w:ascii="Times New Roman" w:hAnsi="Times New Roman" w:cs="Times New Roman"/>
          <w:szCs w:val="24"/>
        </w:rPr>
        <w:t>stwierdzenie</w:t>
      </w:r>
      <w:r w:rsidRPr="00A23296">
        <w:rPr>
          <w:rFonts w:ascii="Times New Roman" w:hAnsi="Times New Roman" w:cs="Times New Roman"/>
          <w:szCs w:val="24"/>
        </w:rPr>
        <w:t>, ż</w:t>
      </w:r>
      <w:r w:rsidRPr="00A23296">
        <w:rPr>
          <w:rFonts w:ascii="Times New Roman" w:eastAsia="Times New Roman" w:hAnsi="Times New Roman" w:cs="Times New Roman"/>
          <w:szCs w:val="24"/>
        </w:rPr>
        <w:t>e nie zacho</w:t>
      </w:r>
      <w:r w:rsidRPr="00A23296">
        <w:rPr>
          <w:rFonts w:ascii="Times New Roman" w:hAnsi="Times New Roman" w:cs="Times New Roman"/>
          <w:szCs w:val="24"/>
        </w:rPr>
        <w:t>dzą żad</w:t>
      </w:r>
      <w:r w:rsidRPr="00A23296">
        <w:rPr>
          <w:rFonts w:ascii="Times New Roman" w:eastAsia="Times New Roman" w:hAnsi="Times New Roman" w:cs="Times New Roman"/>
          <w:szCs w:val="24"/>
        </w:rPr>
        <w:t>ne przeszkody techniczne, prawne lub przeszkod</w:t>
      </w:r>
      <w:r w:rsidRPr="00A23296">
        <w:rPr>
          <w:rFonts w:ascii="Times New Roman" w:hAnsi="Times New Roman" w:cs="Times New Roman"/>
          <w:szCs w:val="24"/>
        </w:rPr>
        <w:t>y innego rodzaju, uniemożliwiają</w:t>
      </w:r>
      <w:r w:rsidRPr="00A23296">
        <w:rPr>
          <w:rFonts w:ascii="Times New Roman" w:eastAsia="Times New Roman" w:hAnsi="Times New Roman" w:cs="Times New Roman"/>
          <w:szCs w:val="24"/>
        </w:rPr>
        <w:t>ce lub utrud</w:t>
      </w:r>
      <w:r w:rsidRPr="00A23296">
        <w:rPr>
          <w:rFonts w:ascii="Times New Roman" w:hAnsi="Times New Roman" w:cs="Times New Roman"/>
          <w:szCs w:val="24"/>
        </w:rPr>
        <w:t>niające te</w:t>
      </w:r>
      <w:r w:rsidRPr="00A23296">
        <w:rPr>
          <w:rFonts w:ascii="Times New Roman" w:eastAsia="Times New Roman" w:hAnsi="Times New Roman" w:cs="Times New Roman"/>
          <w:szCs w:val="24"/>
        </w:rPr>
        <w:t xml:space="preserve">rminowe i bezusterkowe wykonanie przedmiotu umowy zgodnie z jej </w:t>
      </w:r>
      <w:r w:rsidRPr="00A23296">
        <w:rPr>
          <w:rFonts w:ascii="Times New Roman" w:hAnsi="Times New Roman" w:cs="Times New Roman"/>
          <w:szCs w:val="24"/>
        </w:rPr>
        <w:t>treścią.</w:t>
      </w:r>
      <w:r>
        <w:rPr>
          <w:rFonts w:ascii="Times New Roman" w:eastAsia="Times New Roman" w:hAnsi="Times New Roman" w:cs="Times New Roman"/>
          <w:szCs w:val="24"/>
        </w:rPr>
        <w:t>,</w:t>
      </w:r>
    </w:p>
    <w:p w:rsidR="00A23296" w:rsidRPr="00A23296" w:rsidRDefault="00A23296" w:rsidP="0004331A">
      <w:pPr>
        <w:pStyle w:val="Akapitzlist"/>
        <w:numPr>
          <w:ilvl w:val="0"/>
          <w:numId w:val="31"/>
        </w:numPr>
        <w:spacing w:after="33"/>
        <w:ind w:right="43"/>
        <w:rPr>
          <w:szCs w:val="24"/>
        </w:rPr>
      </w:pPr>
      <w:r w:rsidRPr="00A23296">
        <w:rPr>
          <w:rFonts w:ascii="Times New Roman" w:hAnsi="Times New Roman" w:cs="Times New Roman"/>
          <w:szCs w:val="24"/>
        </w:rPr>
        <w:t>utr</w:t>
      </w:r>
      <w:r w:rsidRPr="00A23296">
        <w:rPr>
          <w:rFonts w:ascii="Times New Roman" w:eastAsia="Times New Roman" w:hAnsi="Times New Roman" w:cs="Times New Roman"/>
          <w:szCs w:val="24"/>
        </w:rPr>
        <w:t>zymyw</w:t>
      </w:r>
      <w:r>
        <w:rPr>
          <w:rFonts w:ascii="Times New Roman" w:hAnsi="Times New Roman" w:cs="Times New Roman"/>
          <w:szCs w:val="24"/>
        </w:rPr>
        <w:t>anie</w:t>
      </w:r>
      <w:r w:rsidRPr="00A23296">
        <w:rPr>
          <w:rFonts w:ascii="Times New Roman" w:hAnsi="Times New Roman" w:cs="Times New Roman"/>
          <w:szCs w:val="24"/>
        </w:rPr>
        <w:t xml:space="preserve"> te</w:t>
      </w:r>
      <w:r w:rsidRPr="00A23296">
        <w:rPr>
          <w:rFonts w:ascii="Times New Roman" w:eastAsia="Times New Roman" w:hAnsi="Times New Roman" w:cs="Times New Roman"/>
          <w:szCs w:val="24"/>
        </w:rPr>
        <w:t>ren</w:t>
      </w:r>
      <w:r>
        <w:rPr>
          <w:rFonts w:ascii="Times New Roman" w:eastAsia="Times New Roman" w:hAnsi="Times New Roman" w:cs="Times New Roman"/>
          <w:szCs w:val="24"/>
        </w:rPr>
        <w:t>u</w:t>
      </w:r>
      <w:r w:rsidRPr="00A23296">
        <w:rPr>
          <w:rFonts w:ascii="Times New Roman" w:eastAsia="Times New Roman" w:hAnsi="Times New Roman" w:cs="Times New Roman"/>
          <w:szCs w:val="24"/>
        </w:rPr>
        <w:t xml:space="preserve"> rob</w:t>
      </w:r>
      <w:r w:rsidRPr="00A23296">
        <w:rPr>
          <w:rFonts w:ascii="Times New Roman" w:hAnsi="Times New Roman" w:cs="Times New Roman"/>
          <w:szCs w:val="24"/>
        </w:rPr>
        <w:t xml:space="preserve">ót w stanie wolnym od przeszkód </w:t>
      </w:r>
      <w:r>
        <w:rPr>
          <w:rFonts w:ascii="Times New Roman" w:eastAsia="Times New Roman" w:hAnsi="Times New Roman" w:cs="Times New Roman"/>
          <w:szCs w:val="24"/>
        </w:rPr>
        <w:t xml:space="preserve">komunikacyjnych oraz </w:t>
      </w:r>
      <w:r w:rsidRPr="00A23296">
        <w:rPr>
          <w:rFonts w:ascii="Times New Roman" w:hAnsi="Times New Roman" w:cs="Times New Roman"/>
          <w:szCs w:val="24"/>
        </w:rPr>
        <w:t>usuwa</w:t>
      </w:r>
      <w:r>
        <w:rPr>
          <w:rFonts w:ascii="Times New Roman" w:hAnsi="Times New Roman" w:cs="Times New Roman"/>
          <w:szCs w:val="24"/>
        </w:rPr>
        <w:t>nie i składowanie</w:t>
      </w:r>
      <w:r w:rsidRPr="00A23296">
        <w:rPr>
          <w:rFonts w:ascii="Times New Roman" w:eastAsia="Times New Roman" w:hAnsi="Times New Roman" w:cs="Times New Roman"/>
          <w:szCs w:val="24"/>
        </w:rPr>
        <w:t xml:space="preserve"> wszel</w:t>
      </w:r>
      <w:r w:rsidRPr="00A23296">
        <w:rPr>
          <w:rFonts w:ascii="Times New Roman" w:hAnsi="Times New Roman" w:cs="Times New Roman"/>
          <w:szCs w:val="24"/>
        </w:rPr>
        <w:t>ki</w:t>
      </w:r>
      <w:r>
        <w:rPr>
          <w:rFonts w:ascii="Times New Roman" w:hAnsi="Times New Roman" w:cs="Times New Roman"/>
          <w:szCs w:val="24"/>
        </w:rPr>
        <w:t>ch urządzeń</w:t>
      </w:r>
      <w:r w:rsidRPr="00A23296">
        <w:rPr>
          <w:rFonts w:ascii="Times New Roman" w:hAnsi="Times New Roman" w:cs="Times New Roman"/>
          <w:szCs w:val="24"/>
        </w:rPr>
        <w:t xml:space="preserve"> po</w:t>
      </w:r>
      <w:r w:rsidRPr="00A23296">
        <w:rPr>
          <w:rFonts w:ascii="Times New Roman" w:eastAsia="Times New Roman" w:hAnsi="Times New Roman" w:cs="Times New Roman"/>
          <w:szCs w:val="24"/>
        </w:rPr>
        <w:t>mocnicz</w:t>
      </w:r>
      <w:r>
        <w:rPr>
          <w:rFonts w:ascii="Times New Roman" w:eastAsia="Times New Roman" w:hAnsi="Times New Roman" w:cs="Times New Roman"/>
          <w:szCs w:val="24"/>
        </w:rPr>
        <w:t>ych</w:t>
      </w:r>
      <w:r w:rsidRPr="00A23296">
        <w:rPr>
          <w:rFonts w:ascii="Times New Roman" w:eastAsia="Times New Roman" w:hAnsi="Times New Roman" w:cs="Times New Roman"/>
          <w:szCs w:val="24"/>
        </w:rPr>
        <w:t xml:space="preserve"> i </w:t>
      </w:r>
      <w:r>
        <w:rPr>
          <w:rFonts w:ascii="Times New Roman" w:hAnsi="Times New Roman" w:cs="Times New Roman"/>
          <w:szCs w:val="24"/>
        </w:rPr>
        <w:t>zbędnych</w:t>
      </w:r>
      <w:r w:rsidRPr="00A23296">
        <w:rPr>
          <w:rFonts w:ascii="Times New Roman" w:hAnsi="Times New Roman" w:cs="Times New Roman"/>
          <w:szCs w:val="24"/>
        </w:rPr>
        <w:t xml:space="preserve"> ma</w:t>
      </w:r>
      <w:r w:rsidRPr="00A23296">
        <w:rPr>
          <w:rFonts w:ascii="Times New Roman" w:eastAsia="Times New Roman" w:hAnsi="Times New Roman" w:cs="Times New Roman"/>
          <w:szCs w:val="24"/>
        </w:rPr>
        <w:t>te</w:t>
      </w:r>
      <w:r>
        <w:rPr>
          <w:rFonts w:ascii="Times New Roman" w:hAnsi="Times New Roman" w:cs="Times New Roman"/>
          <w:szCs w:val="24"/>
        </w:rPr>
        <w:t>riałów</w:t>
      </w:r>
      <w:r w:rsidRPr="00A23296">
        <w:rPr>
          <w:rFonts w:ascii="Times New Roman" w:hAnsi="Times New Roman" w:cs="Times New Roman"/>
          <w:szCs w:val="24"/>
        </w:rPr>
        <w:t xml:space="preserve">, </w:t>
      </w:r>
      <w:r>
        <w:rPr>
          <w:rFonts w:ascii="Times New Roman" w:eastAsia="Times New Roman" w:hAnsi="Times New Roman" w:cs="Times New Roman"/>
          <w:szCs w:val="24"/>
        </w:rPr>
        <w:t>odpadów</w:t>
      </w:r>
      <w:r w:rsidRPr="00A23296">
        <w:rPr>
          <w:rFonts w:ascii="Times New Roman" w:eastAsia="Times New Roman" w:hAnsi="Times New Roman" w:cs="Times New Roman"/>
          <w:szCs w:val="24"/>
        </w:rPr>
        <w:t xml:space="preserve"> </w:t>
      </w:r>
      <w:r w:rsidRPr="00A23296">
        <w:rPr>
          <w:rFonts w:ascii="Times New Roman" w:hAnsi="Times New Roman" w:cs="Times New Roman"/>
          <w:szCs w:val="24"/>
        </w:rPr>
        <w:t xml:space="preserve">i śmieci </w:t>
      </w:r>
      <w:r>
        <w:rPr>
          <w:rFonts w:ascii="Times New Roman" w:eastAsia="Times New Roman" w:hAnsi="Times New Roman" w:cs="Times New Roman"/>
          <w:szCs w:val="24"/>
        </w:rPr>
        <w:t>oraz niepotrzebnych</w:t>
      </w:r>
      <w:r w:rsidRPr="00A23296">
        <w:rPr>
          <w:rFonts w:ascii="Times New Roman" w:eastAsia="Times New Roman" w:hAnsi="Times New Roman" w:cs="Times New Roman"/>
          <w:szCs w:val="24"/>
        </w:rPr>
        <w:t xml:space="preserve"> u</w:t>
      </w:r>
      <w:r>
        <w:rPr>
          <w:rFonts w:ascii="Times New Roman" w:hAnsi="Times New Roman" w:cs="Times New Roman"/>
          <w:szCs w:val="24"/>
        </w:rPr>
        <w:t>rządzeń</w:t>
      </w:r>
      <w:r w:rsidRPr="00A23296">
        <w:rPr>
          <w:rFonts w:ascii="Times New Roman" w:hAnsi="Times New Roman" w:cs="Times New Roman"/>
          <w:szCs w:val="24"/>
        </w:rPr>
        <w:t xml:space="preserve"> prowiz</w:t>
      </w:r>
      <w:r>
        <w:rPr>
          <w:rFonts w:ascii="Times New Roman" w:eastAsia="Times New Roman" w:hAnsi="Times New Roman" w:cs="Times New Roman"/>
          <w:szCs w:val="24"/>
        </w:rPr>
        <w:t>orycznych,</w:t>
      </w:r>
      <w:r w:rsidRPr="00A23296">
        <w:rPr>
          <w:rFonts w:ascii="Times New Roman" w:eastAsia="Times New Roman" w:hAnsi="Times New Roman" w:cs="Times New Roman"/>
          <w:szCs w:val="24"/>
        </w:rPr>
        <w:t xml:space="preserve"> </w:t>
      </w:r>
    </w:p>
    <w:p w:rsidR="00A23296" w:rsidRPr="00A23296" w:rsidRDefault="00A23296" w:rsidP="0004331A">
      <w:pPr>
        <w:pStyle w:val="Akapitzlist"/>
        <w:numPr>
          <w:ilvl w:val="0"/>
          <w:numId w:val="31"/>
        </w:numPr>
        <w:spacing w:after="33"/>
        <w:ind w:right="43"/>
        <w:rPr>
          <w:szCs w:val="24"/>
        </w:rPr>
      </w:pPr>
      <w:r w:rsidRPr="00A23296">
        <w:rPr>
          <w:rFonts w:ascii="Times New Roman" w:eastAsia="Times New Roman" w:hAnsi="Times New Roman" w:cs="Times New Roman"/>
          <w:szCs w:val="24"/>
        </w:rPr>
        <w:t>zabezpie</w:t>
      </w:r>
      <w:r>
        <w:rPr>
          <w:rFonts w:ascii="Times New Roman" w:eastAsia="Times New Roman" w:hAnsi="Times New Roman" w:cs="Times New Roman"/>
          <w:szCs w:val="24"/>
        </w:rPr>
        <w:t>czenie</w:t>
      </w:r>
      <w:r w:rsidRPr="00A23296">
        <w:rPr>
          <w:rFonts w:ascii="Times New Roman" w:eastAsia="Times New Roman" w:hAnsi="Times New Roman" w:cs="Times New Roman"/>
          <w:szCs w:val="24"/>
        </w:rPr>
        <w:t xml:space="preserve"> teren</w:t>
      </w:r>
      <w:r>
        <w:rPr>
          <w:rFonts w:ascii="Times New Roman" w:eastAsia="Times New Roman" w:hAnsi="Times New Roman" w:cs="Times New Roman"/>
          <w:szCs w:val="24"/>
        </w:rPr>
        <w:t>u</w:t>
      </w:r>
      <w:r w:rsidRPr="00A23296">
        <w:rPr>
          <w:rFonts w:ascii="Times New Roman" w:eastAsia="Times New Roman" w:hAnsi="Times New Roman" w:cs="Times New Roman"/>
          <w:szCs w:val="24"/>
        </w:rPr>
        <w:t xml:space="preserve"> pr</w:t>
      </w:r>
      <w:r w:rsidRPr="00A23296">
        <w:rPr>
          <w:rFonts w:ascii="Times New Roman" w:hAnsi="Times New Roman" w:cs="Times New Roman"/>
          <w:szCs w:val="24"/>
        </w:rPr>
        <w:t>owadzenia robót prz</w:t>
      </w:r>
      <w:r w:rsidRPr="00A23296">
        <w:rPr>
          <w:rFonts w:ascii="Times New Roman" w:eastAsia="Times New Roman" w:hAnsi="Times New Roman" w:cs="Times New Roman"/>
          <w:szCs w:val="24"/>
        </w:rPr>
        <w:t>ed do</w:t>
      </w:r>
      <w:r w:rsidRPr="00A23296">
        <w:rPr>
          <w:rFonts w:ascii="Times New Roman" w:hAnsi="Times New Roman" w:cs="Times New Roman"/>
          <w:szCs w:val="24"/>
        </w:rPr>
        <w:t>stępem osó</w:t>
      </w:r>
      <w:r>
        <w:rPr>
          <w:rFonts w:ascii="Times New Roman" w:eastAsia="Times New Roman" w:hAnsi="Times New Roman" w:cs="Times New Roman"/>
          <w:szCs w:val="24"/>
        </w:rPr>
        <w:t>b postronnych,</w:t>
      </w:r>
    </w:p>
    <w:p w:rsidR="00A23296" w:rsidRPr="00A23296" w:rsidRDefault="00A23296" w:rsidP="0004331A">
      <w:pPr>
        <w:pStyle w:val="Akapitzlist"/>
        <w:numPr>
          <w:ilvl w:val="0"/>
          <w:numId w:val="31"/>
        </w:numPr>
        <w:spacing w:after="33"/>
        <w:ind w:right="43"/>
        <w:rPr>
          <w:szCs w:val="24"/>
        </w:rPr>
      </w:pPr>
      <w:r>
        <w:rPr>
          <w:rFonts w:ascii="Times New Roman" w:hAnsi="Times New Roman" w:cs="Times New Roman"/>
          <w:szCs w:val="24"/>
        </w:rPr>
        <w:t>zapewnienie warunków</w:t>
      </w:r>
      <w:r w:rsidRPr="00A23296">
        <w:rPr>
          <w:rFonts w:ascii="Times New Roman" w:hAnsi="Times New Roman" w:cs="Times New Roman"/>
          <w:szCs w:val="24"/>
        </w:rPr>
        <w:t xml:space="preserve"> bezpieczeństwa na</w:t>
      </w:r>
      <w:r w:rsidRPr="00A23296">
        <w:rPr>
          <w:rFonts w:ascii="Times New Roman" w:eastAsia="Times New Roman" w:hAnsi="Times New Roman" w:cs="Times New Roman"/>
          <w:szCs w:val="24"/>
        </w:rPr>
        <w:t xml:space="preserve"> terenie prowad</w:t>
      </w:r>
      <w:r w:rsidRPr="00A23296">
        <w:rPr>
          <w:rFonts w:ascii="Times New Roman" w:hAnsi="Times New Roman" w:cs="Times New Roman"/>
          <w:szCs w:val="24"/>
        </w:rPr>
        <w:t>zonych robót –</w:t>
      </w:r>
      <w:r w:rsidRPr="00A23296">
        <w:rPr>
          <w:rFonts w:ascii="Times New Roman" w:eastAsia="Times New Roman" w:hAnsi="Times New Roman" w:cs="Times New Roman"/>
          <w:szCs w:val="24"/>
        </w:rPr>
        <w:t xml:space="preserve"> zgodnie  z przepisami BH</w:t>
      </w:r>
      <w:r w:rsidRPr="00A23296">
        <w:rPr>
          <w:rFonts w:ascii="Times New Roman" w:hAnsi="Times New Roman" w:cs="Times New Roman"/>
          <w:szCs w:val="24"/>
        </w:rPr>
        <w:t>P i p.poż.</w:t>
      </w:r>
      <w:r>
        <w:rPr>
          <w:rFonts w:ascii="Times New Roman" w:eastAsia="Times New Roman" w:hAnsi="Times New Roman" w:cs="Times New Roman"/>
          <w:szCs w:val="24"/>
        </w:rPr>
        <w:t>,</w:t>
      </w:r>
    </w:p>
    <w:p w:rsidR="00A23296" w:rsidRPr="00A23296" w:rsidRDefault="00A23296" w:rsidP="0004331A">
      <w:pPr>
        <w:pStyle w:val="Akapitzlist"/>
        <w:numPr>
          <w:ilvl w:val="0"/>
          <w:numId w:val="31"/>
        </w:numPr>
        <w:spacing w:after="33"/>
        <w:ind w:right="43"/>
        <w:rPr>
          <w:szCs w:val="24"/>
        </w:rPr>
      </w:pPr>
      <w:r w:rsidRPr="00A23296">
        <w:rPr>
          <w:rFonts w:ascii="Times New Roman" w:eastAsia="Times New Roman" w:hAnsi="Times New Roman" w:cs="Times New Roman"/>
          <w:szCs w:val="24"/>
        </w:rPr>
        <w:t>ponos</w:t>
      </w:r>
      <w:r>
        <w:rPr>
          <w:rFonts w:ascii="Times New Roman" w:eastAsia="Times New Roman" w:hAnsi="Times New Roman" w:cs="Times New Roman"/>
          <w:szCs w:val="24"/>
        </w:rPr>
        <w:t>zenie</w:t>
      </w:r>
      <w:r w:rsidRPr="00A23296">
        <w:rPr>
          <w:rFonts w:ascii="Times New Roman" w:eastAsia="Times New Roman" w:hAnsi="Times New Roman" w:cs="Times New Roman"/>
          <w:szCs w:val="24"/>
        </w:rPr>
        <w:t xml:space="preserve"> pe</w:t>
      </w:r>
      <w:r w:rsidRPr="00A23296">
        <w:rPr>
          <w:rFonts w:ascii="Times New Roman" w:hAnsi="Times New Roman" w:cs="Times New Roman"/>
          <w:szCs w:val="24"/>
        </w:rPr>
        <w:t>ł</w:t>
      </w:r>
      <w:r>
        <w:rPr>
          <w:rFonts w:ascii="Times New Roman" w:hAnsi="Times New Roman" w:cs="Times New Roman"/>
          <w:szCs w:val="24"/>
        </w:rPr>
        <w:t>nej</w:t>
      </w:r>
      <w:r w:rsidRPr="00A23296">
        <w:rPr>
          <w:rFonts w:ascii="Times New Roman" w:hAnsi="Times New Roman" w:cs="Times New Roman"/>
          <w:szCs w:val="24"/>
        </w:rPr>
        <w:t xml:space="preserve"> </w:t>
      </w:r>
      <w:r w:rsidRPr="00A23296">
        <w:rPr>
          <w:rFonts w:ascii="Times New Roman" w:eastAsia="Times New Roman" w:hAnsi="Times New Roman" w:cs="Times New Roman"/>
          <w:szCs w:val="24"/>
        </w:rPr>
        <w:t>odpowie</w:t>
      </w:r>
      <w:r>
        <w:rPr>
          <w:rFonts w:ascii="Times New Roman" w:hAnsi="Times New Roman" w:cs="Times New Roman"/>
          <w:szCs w:val="24"/>
        </w:rPr>
        <w:t>dzialności</w:t>
      </w:r>
      <w:r w:rsidRPr="00A23296">
        <w:rPr>
          <w:rFonts w:ascii="Times New Roman" w:hAnsi="Times New Roman" w:cs="Times New Roman"/>
          <w:szCs w:val="24"/>
        </w:rPr>
        <w:t xml:space="preserve"> z</w:t>
      </w:r>
      <w:r w:rsidRPr="00A23296">
        <w:rPr>
          <w:rFonts w:ascii="Times New Roman" w:eastAsia="Times New Roman" w:hAnsi="Times New Roman" w:cs="Times New Roman"/>
          <w:szCs w:val="24"/>
        </w:rPr>
        <w:t>a stan i przestrzeganie p</w:t>
      </w:r>
      <w:r w:rsidRPr="00A23296">
        <w:rPr>
          <w:rFonts w:ascii="Times New Roman" w:hAnsi="Times New Roman" w:cs="Times New Roman"/>
          <w:szCs w:val="24"/>
        </w:rPr>
        <w:t>rzepisó</w:t>
      </w:r>
      <w:r w:rsidRPr="00A23296">
        <w:rPr>
          <w:rFonts w:ascii="Times New Roman" w:eastAsia="Times New Roman" w:hAnsi="Times New Roman" w:cs="Times New Roman"/>
          <w:szCs w:val="24"/>
        </w:rPr>
        <w:t>w BHP i p.po</w:t>
      </w:r>
      <w:r w:rsidRPr="00A23296">
        <w:rPr>
          <w:rFonts w:ascii="Times New Roman" w:hAnsi="Times New Roman" w:cs="Times New Roman"/>
          <w:szCs w:val="24"/>
        </w:rPr>
        <w:t xml:space="preserve">ż. i dozór mienia </w:t>
      </w:r>
      <w:r w:rsidRPr="00A23296">
        <w:rPr>
          <w:rFonts w:ascii="Times New Roman" w:eastAsia="Times New Roman" w:hAnsi="Times New Roman" w:cs="Times New Roman"/>
          <w:szCs w:val="24"/>
        </w:rPr>
        <w:t xml:space="preserve">na terenie </w:t>
      </w:r>
      <w:r w:rsidRPr="00A23296">
        <w:rPr>
          <w:rFonts w:ascii="Times New Roman" w:hAnsi="Times New Roman" w:cs="Times New Roman"/>
          <w:szCs w:val="24"/>
        </w:rPr>
        <w:t>robót, jak i za wszelkie szkody  powstałe w trakcie trwania</w:t>
      </w:r>
      <w:r w:rsidRPr="00A23296">
        <w:rPr>
          <w:rFonts w:ascii="Times New Roman" w:eastAsia="Times New Roman" w:hAnsi="Times New Roman" w:cs="Times New Roman"/>
          <w:szCs w:val="24"/>
        </w:rPr>
        <w:t xml:space="preserve"> </w:t>
      </w:r>
      <w:r w:rsidRPr="00A23296">
        <w:rPr>
          <w:rFonts w:ascii="Times New Roman" w:hAnsi="Times New Roman" w:cs="Times New Roman"/>
          <w:szCs w:val="24"/>
        </w:rPr>
        <w:t>robót na terenie</w:t>
      </w:r>
      <w:r w:rsidRPr="00A23296">
        <w:rPr>
          <w:rFonts w:ascii="Times New Roman" w:eastAsia="Times New Roman" w:hAnsi="Times New Roman" w:cs="Times New Roman"/>
          <w:szCs w:val="24"/>
        </w:rPr>
        <w:t xml:space="preserve"> </w:t>
      </w:r>
      <w:r w:rsidRPr="00A23296">
        <w:rPr>
          <w:rFonts w:ascii="Times New Roman" w:hAnsi="Times New Roman" w:cs="Times New Roman"/>
          <w:szCs w:val="24"/>
        </w:rPr>
        <w:t xml:space="preserve">przyjętym od </w:t>
      </w:r>
      <w:r w:rsidRPr="00A23296">
        <w:rPr>
          <w:rFonts w:ascii="Times New Roman" w:eastAsia="Times New Roman" w:hAnsi="Times New Roman" w:cs="Times New Roman"/>
          <w:szCs w:val="24"/>
        </w:rPr>
        <w:t>Z</w:t>
      </w:r>
      <w:r w:rsidRPr="00A23296">
        <w:rPr>
          <w:rFonts w:ascii="Times New Roman" w:hAnsi="Times New Roman" w:cs="Times New Roman"/>
          <w:szCs w:val="24"/>
        </w:rPr>
        <w:t>amawiającego lu</w:t>
      </w:r>
      <w:r w:rsidRPr="00A23296">
        <w:rPr>
          <w:rFonts w:ascii="Times New Roman" w:eastAsia="Times New Roman" w:hAnsi="Times New Roman" w:cs="Times New Roman"/>
          <w:szCs w:val="24"/>
        </w:rPr>
        <w:t xml:space="preserve">b </w:t>
      </w:r>
      <w:r w:rsidRPr="00A23296">
        <w:rPr>
          <w:rFonts w:ascii="Times New Roman" w:hAnsi="Times New Roman" w:cs="Times New Roman"/>
          <w:szCs w:val="24"/>
        </w:rPr>
        <w:t>mają</w:t>
      </w:r>
      <w:r w:rsidRPr="00A23296">
        <w:rPr>
          <w:rFonts w:ascii="Times New Roman" w:eastAsia="Times New Roman" w:hAnsi="Times New Roman" w:cs="Times New Roman"/>
          <w:szCs w:val="24"/>
        </w:rPr>
        <w:t>cych z</w:t>
      </w:r>
      <w:r w:rsidRPr="00A23296">
        <w:rPr>
          <w:rFonts w:ascii="Times New Roman" w:hAnsi="Times New Roman" w:cs="Times New Roman"/>
          <w:szCs w:val="24"/>
        </w:rPr>
        <w:t>wiązek z p</w:t>
      </w:r>
      <w:r>
        <w:rPr>
          <w:rFonts w:ascii="Times New Roman" w:eastAsia="Times New Roman" w:hAnsi="Times New Roman" w:cs="Times New Roman"/>
          <w:szCs w:val="24"/>
        </w:rPr>
        <w:t>rowadzonymi robotami,</w:t>
      </w:r>
      <w:r w:rsidRPr="00A23296">
        <w:rPr>
          <w:rFonts w:ascii="Times New Roman" w:eastAsia="Times New Roman" w:hAnsi="Times New Roman" w:cs="Times New Roman"/>
          <w:szCs w:val="24"/>
        </w:rPr>
        <w:t xml:space="preserve"> </w:t>
      </w:r>
    </w:p>
    <w:p w:rsidR="00A23296" w:rsidRPr="00A23296" w:rsidRDefault="00A23296" w:rsidP="0004331A">
      <w:pPr>
        <w:pStyle w:val="Akapitzlist"/>
        <w:numPr>
          <w:ilvl w:val="0"/>
          <w:numId w:val="31"/>
        </w:numPr>
        <w:spacing w:after="33"/>
        <w:ind w:right="43"/>
        <w:rPr>
          <w:szCs w:val="24"/>
        </w:rPr>
      </w:pPr>
      <w:r w:rsidRPr="00A23296">
        <w:rPr>
          <w:rFonts w:ascii="Times New Roman" w:eastAsia="Times New Roman" w:hAnsi="Times New Roman" w:cs="Times New Roman"/>
          <w:szCs w:val="24"/>
        </w:rPr>
        <w:t xml:space="preserve"> zap</w:t>
      </w:r>
      <w:r w:rsidRPr="00A23296">
        <w:rPr>
          <w:rFonts w:ascii="Times New Roman" w:hAnsi="Times New Roman" w:cs="Times New Roman"/>
          <w:szCs w:val="24"/>
        </w:rPr>
        <w:t>ewni</w:t>
      </w:r>
      <w:r>
        <w:rPr>
          <w:rFonts w:ascii="Times New Roman" w:hAnsi="Times New Roman" w:cs="Times New Roman"/>
          <w:szCs w:val="24"/>
        </w:rPr>
        <w:t xml:space="preserve">enie właściwej </w:t>
      </w:r>
      <w:r w:rsidRPr="00A23296">
        <w:rPr>
          <w:rFonts w:ascii="Times New Roman" w:hAnsi="Times New Roman" w:cs="Times New Roman"/>
          <w:szCs w:val="24"/>
        </w:rPr>
        <w:t>orga</w:t>
      </w:r>
      <w:r w:rsidRPr="00A23296">
        <w:rPr>
          <w:rFonts w:ascii="Times New Roman" w:eastAsia="Times New Roman" w:hAnsi="Times New Roman" w:cs="Times New Roman"/>
          <w:szCs w:val="24"/>
        </w:rPr>
        <w:t>nizac</w:t>
      </w:r>
      <w:r w:rsidRPr="00A23296">
        <w:rPr>
          <w:rFonts w:ascii="Times New Roman" w:hAnsi="Times New Roman" w:cs="Times New Roman"/>
          <w:szCs w:val="24"/>
        </w:rPr>
        <w:t>j</w:t>
      </w:r>
      <w:r>
        <w:rPr>
          <w:rFonts w:ascii="Times New Roman" w:hAnsi="Times New Roman" w:cs="Times New Roman"/>
          <w:szCs w:val="24"/>
        </w:rPr>
        <w:t>i i koordynacji</w:t>
      </w:r>
      <w:r w:rsidRPr="00A23296">
        <w:rPr>
          <w:rFonts w:ascii="Times New Roman" w:hAnsi="Times New Roman" w:cs="Times New Roman"/>
          <w:szCs w:val="24"/>
        </w:rPr>
        <w:t xml:space="preserve"> ro</w:t>
      </w:r>
      <w:r>
        <w:rPr>
          <w:rFonts w:ascii="Times New Roman" w:hAnsi="Times New Roman" w:cs="Times New Roman"/>
          <w:szCs w:val="24"/>
        </w:rPr>
        <w:t>bót,</w:t>
      </w:r>
    </w:p>
    <w:p w:rsidR="00A23296" w:rsidRPr="00A23296" w:rsidRDefault="00A23296" w:rsidP="0004331A">
      <w:pPr>
        <w:pStyle w:val="Akapitzlist"/>
        <w:numPr>
          <w:ilvl w:val="0"/>
          <w:numId w:val="31"/>
        </w:numPr>
        <w:spacing w:after="33"/>
        <w:ind w:right="43"/>
        <w:rPr>
          <w:szCs w:val="24"/>
        </w:rPr>
      </w:pPr>
      <w:r w:rsidRPr="00A23296">
        <w:rPr>
          <w:rFonts w:ascii="Times New Roman" w:hAnsi="Times New Roman" w:cs="Times New Roman"/>
          <w:szCs w:val="24"/>
        </w:rPr>
        <w:t>ponos</w:t>
      </w:r>
      <w:r>
        <w:rPr>
          <w:rFonts w:ascii="Times New Roman" w:hAnsi="Times New Roman" w:cs="Times New Roman"/>
          <w:szCs w:val="24"/>
        </w:rPr>
        <w:t>zenie pełnej odpowiedzialności</w:t>
      </w:r>
      <w:r w:rsidRPr="00A23296">
        <w:rPr>
          <w:rFonts w:ascii="Times New Roman" w:hAnsi="Times New Roman" w:cs="Times New Roman"/>
          <w:szCs w:val="24"/>
        </w:rPr>
        <w:t xml:space="preserve"> za szkody oraz następstwa nieszczęśliwych wypadków</w:t>
      </w:r>
      <w:r w:rsidRPr="00A23296">
        <w:rPr>
          <w:rFonts w:ascii="Times New Roman" w:eastAsia="Times New Roman" w:hAnsi="Times New Roman" w:cs="Times New Roman"/>
          <w:szCs w:val="24"/>
        </w:rPr>
        <w:t xml:space="preserve"> </w:t>
      </w:r>
      <w:r w:rsidRPr="00A23296">
        <w:rPr>
          <w:rFonts w:ascii="Times New Roman" w:hAnsi="Times New Roman" w:cs="Times New Roman"/>
          <w:szCs w:val="24"/>
        </w:rPr>
        <w:t>pracowników i osób t</w:t>
      </w:r>
      <w:r w:rsidRPr="00A23296">
        <w:rPr>
          <w:rFonts w:ascii="Times New Roman" w:eastAsia="Times New Roman" w:hAnsi="Times New Roman" w:cs="Times New Roman"/>
          <w:szCs w:val="24"/>
        </w:rPr>
        <w:t>rzecic</w:t>
      </w:r>
      <w:r w:rsidRPr="00A23296">
        <w:rPr>
          <w:rFonts w:ascii="Times New Roman" w:hAnsi="Times New Roman" w:cs="Times New Roman"/>
          <w:szCs w:val="24"/>
        </w:rPr>
        <w:t>h, powstał</w:t>
      </w:r>
      <w:r>
        <w:rPr>
          <w:rFonts w:ascii="Times New Roman" w:eastAsia="Times New Roman" w:hAnsi="Times New Roman" w:cs="Times New Roman"/>
          <w:szCs w:val="24"/>
        </w:rPr>
        <w:t>ych</w:t>
      </w:r>
      <w:r w:rsidRPr="00A23296">
        <w:rPr>
          <w:rFonts w:ascii="Times New Roman" w:eastAsia="Times New Roman" w:hAnsi="Times New Roman" w:cs="Times New Roman"/>
          <w:szCs w:val="24"/>
        </w:rPr>
        <w:t xml:space="preserve"> </w:t>
      </w:r>
      <w:r w:rsidRPr="00A23296">
        <w:rPr>
          <w:rFonts w:ascii="Times New Roman" w:hAnsi="Times New Roman" w:cs="Times New Roman"/>
          <w:szCs w:val="24"/>
        </w:rPr>
        <w:t>w związku z p</w:t>
      </w:r>
      <w:r w:rsidRPr="00A23296">
        <w:rPr>
          <w:rFonts w:ascii="Times New Roman" w:eastAsia="Times New Roman" w:hAnsi="Times New Roman" w:cs="Times New Roman"/>
          <w:szCs w:val="24"/>
        </w:rPr>
        <w:t>rowadzonymi robotami, w tym t</w:t>
      </w:r>
      <w:r w:rsidRPr="00A23296">
        <w:rPr>
          <w:rFonts w:ascii="Times New Roman" w:hAnsi="Times New Roman" w:cs="Times New Roman"/>
          <w:szCs w:val="24"/>
        </w:rPr>
        <w:t xml:space="preserve">akże ruchem </w:t>
      </w:r>
      <w:r w:rsidRPr="00A23296">
        <w:rPr>
          <w:rFonts w:ascii="Times New Roman" w:eastAsia="Times New Roman" w:hAnsi="Times New Roman" w:cs="Times New Roman"/>
          <w:szCs w:val="24"/>
        </w:rPr>
        <w:t>poja</w:t>
      </w:r>
      <w:r>
        <w:rPr>
          <w:rFonts w:ascii="Times New Roman" w:hAnsi="Times New Roman" w:cs="Times New Roman"/>
          <w:szCs w:val="24"/>
        </w:rPr>
        <w:t>zdów,</w:t>
      </w:r>
    </w:p>
    <w:p w:rsidR="00A23296" w:rsidRPr="00A23296" w:rsidRDefault="00A23296" w:rsidP="0004331A">
      <w:pPr>
        <w:pStyle w:val="Akapitzlist"/>
        <w:numPr>
          <w:ilvl w:val="0"/>
          <w:numId w:val="31"/>
        </w:numPr>
        <w:spacing w:after="33"/>
        <w:ind w:right="43"/>
        <w:rPr>
          <w:szCs w:val="24"/>
        </w:rPr>
      </w:pPr>
      <w:r w:rsidRPr="00A23296">
        <w:rPr>
          <w:rFonts w:ascii="Times New Roman" w:eastAsia="Times New Roman" w:hAnsi="Times New Roman" w:cs="Times New Roman"/>
          <w:szCs w:val="24"/>
        </w:rPr>
        <w:t>bez</w:t>
      </w:r>
      <w:r w:rsidRPr="00A23296">
        <w:rPr>
          <w:rFonts w:ascii="Times New Roman" w:hAnsi="Times New Roman" w:cs="Times New Roman"/>
          <w:szCs w:val="24"/>
        </w:rPr>
        <w:t>zwłoczn</w:t>
      </w:r>
      <w:r>
        <w:rPr>
          <w:rFonts w:ascii="Times New Roman" w:eastAsia="Times New Roman" w:hAnsi="Times New Roman" w:cs="Times New Roman"/>
          <w:szCs w:val="24"/>
        </w:rPr>
        <w:t>e</w:t>
      </w:r>
      <w:r w:rsidR="005539C4">
        <w:rPr>
          <w:rFonts w:ascii="Times New Roman" w:eastAsia="Times New Roman" w:hAnsi="Times New Roman" w:cs="Times New Roman"/>
          <w:szCs w:val="24"/>
        </w:rPr>
        <w:t xml:space="preserve">go  usunięcia </w:t>
      </w:r>
      <w:r w:rsidRPr="00A23296">
        <w:rPr>
          <w:rFonts w:ascii="Times New Roman" w:eastAsia="Times New Roman" w:hAnsi="Times New Roman" w:cs="Times New Roman"/>
          <w:szCs w:val="24"/>
        </w:rPr>
        <w:t>sz</w:t>
      </w:r>
      <w:r w:rsidRPr="00A23296">
        <w:rPr>
          <w:rFonts w:ascii="Times New Roman" w:hAnsi="Times New Roman" w:cs="Times New Roman"/>
          <w:szCs w:val="24"/>
        </w:rPr>
        <w:t>kody powstałe</w:t>
      </w:r>
      <w:r>
        <w:rPr>
          <w:rFonts w:ascii="Times New Roman" w:hAnsi="Times New Roman" w:cs="Times New Roman"/>
          <w:szCs w:val="24"/>
        </w:rPr>
        <w:t>j</w:t>
      </w:r>
      <w:r w:rsidRPr="00A23296">
        <w:rPr>
          <w:rFonts w:ascii="Times New Roman" w:hAnsi="Times New Roman" w:cs="Times New Roman"/>
          <w:szCs w:val="24"/>
        </w:rPr>
        <w:t xml:space="preserve"> </w:t>
      </w:r>
      <w:r w:rsidRPr="00A23296">
        <w:rPr>
          <w:rFonts w:ascii="Times New Roman" w:eastAsia="Times New Roman" w:hAnsi="Times New Roman" w:cs="Times New Roman"/>
          <w:szCs w:val="24"/>
        </w:rPr>
        <w:t>w trakcie wykonywania ro</w:t>
      </w:r>
      <w:r>
        <w:rPr>
          <w:rFonts w:ascii="Times New Roman" w:hAnsi="Times New Roman" w:cs="Times New Roman"/>
          <w:szCs w:val="24"/>
        </w:rPr>
        <w:t>bót,</w:t>
      </w:r>
    </w:p>
    <w:p w:rsidR="00A23296" w:rsidRPr="00A23296" w:rsidRDefault="00A23296" w:rsidP="0004331A">
      <w:pPr>
        <w:pStyle w:val="Akapitzlist"/>
        <w:numPr>
          <w:ilvl w:val="0"/>
          <w:numId w:val="31"/>
        </w:numPr>
        <w:spacing w:after="33"/>
        <w:ind w:right="43"/>
        <w:rPr>
          <w:szCs w:val="24"/>
        </w:rPr>
      </w:pPr>
      <w:r>
        <w:rPr>
          <w:rFonts w:ascii="Times New Roman" w:hAnsi="Times New Roman" w:cs="Times New Roman"/>
          <w:szCs w:val="24"/>
        </w:rPr>
        <w:t>prawidłowe prowadzenie dokumentacji budowy,</w:t>
      </w:r>
    </w:p>
    <w:p w:rsidR="00A23296" w:rsidRPr="00A23296" w:rsidRDefault="00A23296" w:rsidP="0004331A">
      <w:pPr>
        <w:pStyle w:val="Akapitzlist"/>
        <w:numPr>
          <w:ilvl w:val="0"/>
          <w:numId w:val="31"/>
        </w:numPr>
        <w:spacing w:after="33"/>
        <w:ind w:right="43"/>
        <w:rPr>
          <w:szCs w:val="24"/>
        </w:rPr>
      </w:pPr>
      <w:r>
        <w:rPr>
          <w:rFonts w:ascii="Times New Roman" w:eastAsia="Times New Roman" w:hAnsi="Times New Roman" w:cs="Times New Roman"/>
          <w:szCs w:val="24"/>
        </w:rPr>
        <w:t xml:space="preserve">zapewnienie </w:t>
      </w:r>
      <w:r w:rsidRPr="00A23296">
        <w:rPr>
          <w:rFonts w:ascii="Times New Roman" w:eastAsia="Times New Roman" w:hAnsi="Times New Roman" w:cs="Times New Roman"/>
          <w:szCs w:val="24"/>
        </w:rPr>
        <w:t>ubezpieczenia bud</w:t>
      </w:r>
      <w:r w:rsidRPr="00A23296">
        <w:rPr>
          <w:rFonts w:ascii="Times New Roman" w:hAnsi="Times New Roman" w:cs="Times New Roman"/>
          <w:szCs w:val="24"/>
        </w:rPr>
        <w:t>owy i robót z tytułu szkód, które</w:t>
      </w:r>
      <w:r w:rsidRPr="00A23296">
        <w:rPr>
          <w:rFonts w:ascii="Times New Roman" w:eastAsia="Times New Roman" w:hAnsi="Times New Roman" w:cs="Times New Roman"/>
          <w:szCs w:val="24"/>
        </w:rPr>
        <w:t xml:space="preserve"> </w:t>
      </w:r>
      <w:r w:rsidRPr="00A23296">
        <w:rPr>
          <w:rFonts w:ascii="Times New Roman" w:hAnsi="Times New Roman" w:cs="Times New Roman"/>
          <w:szCs w:val="24"/>
        </w:rPr>
        <w:t xml:space="preserve">mogą </w:t>
      </w:r>
      <w:r w:rsidRPr="00A23296">
        <w:rPr>
          <w:rFonts w:ascii="Times New Roman" w:eastAsia="Times New Roman" w:hAnsi="Times New Roman" w:cs="Times New Roman"/>
          <w:szCs w:val="24"/>
        </w:rPr>
        <w:t>zaistn</w:t>
      </w:r>
      <w:r w:rsidRPr="00A23296">
        <w:rPr>
          <w:rFonts w:ascii="Times New Roman" w:hAnsi="Times New Roman" w:cs="Times New Roman"/>
          <w:szCs w:val="24"/>
        </w:rPr>
        <w:t>ieć w okresie o</w:t>
      </w:r>
      <w:r w:rsidRPr="00A23296">
        <w:rPr>
          <w:rFonts w:ascii="Times New Roman" w:eastAsia="Times New Roman" w:hAnsi="Times New Roman" w:cs="Times New Roman"/>
          <w:szCs w:val="24"/>
        </w:rPr>
        <w:t xml:space="preserve">d </w:t>
      </w:r>
      <w:r w:rsidRPr="00A23296">
        <w:rPr>
          <w:rFonts w:ascii="Times New Roman" w:hAnsi="Times New Roman" w:cs="Times New Roman"/>
          <w:szCs w:val="24"/>
        </w:rPr>
        <w:t>rozpoczęcia robó</w:t>
      </w:r>
      <w:r w:rsidRPr="00A23296">
        <w:rPr>
          <w:rFonts w:ascii="Times New Roman" w:eastAsia="Times New Roman" w:hAnsi="Times New Roman" w:cs="Times New Roman"/>
          <w:szCs w:val="24"/>
        </w:rPr>
        <w:t>t do przekazania prze</w:t>
      </w:r>
      <w:r w:rsidRPr="00A23296">
        <w:rPr>
          <w:rFonts w:ascii="Times New Roman" w:hAnsi="Times New Roman" w:cs="Times New Roman"/>
          <w:szCs w:val="24"/>
        </w:rPr>
        <w:t>dmiotu umowy Zamawiając</w:t>
      </w:r>
      <w:r w:rsidRPr="00A23296">
        <w:rPr>
          <w:rFonts w:ascii="Times New Roman" w:eastAsia="Times New Roman" w:hAnsi="Times New Roman" w:cs="Times New Roman"/>
          <w:szCs w:val="24"/>
        </w:rPr>
        <w:t>e</w:t>
      </w:r>
      <w:r w:rsidRPr="00A23296">
        <w:rPr>
          <w:rFonts w:ascii="Times New Roman" w:hAnsi="Times New Roman" w:cs="Times New Roman"/>
          <w:szCs w:val="24"/>
        </w:rPr>
        <w:t>mu, w związku</w:t>
      </w:r>
      <w:r w:rsidRPr="00A23296">
        <w:rPr>
          <w:rFonts w:ascii="Times New Roman" w:eastAsia="Times New Roman" w:hAnsi="Times New Roman" w:cs="Times New Roman"/>
          <w:szCs w:val="24"/>
        </w:rPr>
        <w:t xml:space="preserve">  </w:t>
      </w:r>
      <w:r w:rsidRPr="00A23296">
        <w:rPr>
          <w:rFonts w:ascii="Times New Roman" w:hAnsi="Times New Roman" w:cs="Times New Roman"/>
          <w:szCs w:val="24"/>
        </w:rPr>
        <w:t>z określonymi zdarzeniami loso</w:t>
      </w:r>
      <w:r w:rsidRPr="00A23296">
        <w:rPr>
          <w:rFonts w:ascii="Times New Roman" w:eastAsia="Times New Roman" w:hAnsi="Times New Roman" w:cs="Times New Roman"/>
          <w:szCs w:val="24"/>
        </w:rPr>
        <w:t xml:space="preserve">wymi </w:t>
      </w:r>
      <w:r w:rsidRPr="00A23296">
        <w:rPr>
          <w:rFonts w:ascii="Times New Roman" w:hAnsi="Times New Roman" w:cs="Times New Roman"/>
          <w:szCs w:val="24"/>
        </w:rPr>
        <w:t>–</w:t>
      </w:r>
      <w:r w:rsidRPr="00A23296">
        <w:rPr>
          <w:rFonts w:ascii="Times New Roman" w:eastAsia="Times New Roman" w:hAnsi="Times New Roman" w:cs="Times New Roman"/>
          <w:szCs w:val="24"/>
        </w:rPr>
        <w:t xml:space="preserve"> od ryzyk budowlanych oraz od o</w:t>
      </w:r>
      <w:r w:rsidRPr="00A23296">
        <w:rPr>
          <w:rFonts w:ascii="Times New Roman" w:hAnsi="Times New Roman" w:cs="Times New Roman"/>
          <w:szCs w:val="24"/>
        </w:rPr>
        <w:t>dpowiedzialności cywilnej</w:t>
      </w:r>
      <w:r w:rsidRPr="00A23296">
        <w:rPr>
          <w:rFonts w:ascii="Times New Roman" w:eastAsia="Times New Roman" w:hAnsi="Times New Roman" w:cs="Times New Roman"/>
          <w:szCs w:val="24"/>
        </w:rPr>
        <w:t xml:space="preserve">  w zakresie prowadzonej d</w:t>
      </w:r>
      <w:r w:rsidR="005539C4">
        <w:rPr>
          <w:rFonts w:ascii="Times New Roman" w:hAnsi="Times New Roman" w:cs="Times New Roman"/>
          <w:szCs w:val="24"/>
        </w:rPr>
        <w:t>ziałalności,</w:t>
      </w:r>
    </w:p>
    <w:p w:rsidR="00A23296" w:rsidRPr="00A23296" w:rsidRDefault="00A23296" w:rsidP="0004331A">
      <w:pPr>
        <w:pStyle w:val="Akapitzlist"/>
        <w:numPr>
          <w:ilvl w:val="0"/>
          <w:numId w:val="31"/>
        </w:numPr>
        <w:spacing w:after="33"/>
        <w:ind w:right="43"/>
        <w:jc w:val="both"/>
        <w:rPr>
          <w:szCs w:val="24"/>
        </w:rPr>
      </w:pPr>
      <w:r>
        <w:rPr>
          <w:rFonts w:ascii="Times New Roman" w:hAnsi="Times New Roman" w:cs="Times New Roman"/>
          <w:szCs w:val="22"/>
        </w:rPr>
        <w:t>ustanowienie</w:t>
      </w:r>
      <w:r w:rsidRPr="00A23296">
        <w:rPr>
          <w:rFonts w:ascii="Times New Roman" w:hAnsi="Times New Roman" w:cs="Times New Roman"/>
          <w:szCs w:val="22"/>
        </w:rPr>
        <w:t xml:space="preserve"> kierownika budowy w osobie …………………………………….. i realizacja przepisów ustawy z dnia 7 lipca 1994 r. Prawo budowlane dotyczących jego obowiązków. Zmiana kierownika budowy w trakcie realizacji przedmiotu umowy, musi być uzasadniona przez Wykonawcę na piśmie i wymaga pisemnej akceptacji Zamawiającego. Zamawiający zaakceptuje taką zmianę wyłącznie wtedy, gdy kwalifikacje wskazanej osoby będą co najm</w:t>
      </w:r>
      <w:r w:rsidR="005539C4">
        <w:rPr>
          <w:rFonts w:ascii="Times New Roman" w:hAnsi="Times New Roman" w:cs="Times New Roman"/>
          <w:szCs w:val="22"/>
        </w:rPr>
        <w:t xml:space="preserve">niej takie, jak wymagane w SWZ. </w:t>
      </w:r>
      <w:r w:rsidRPr="00A23296">
        <w:rPr>
          <w:rFonts w:ascii="Times New Roman" w:hAnsi="Times New Roman" w:cs="Times New Roman"/>
          <w:szCs w:val="22"/>
        </w:rPr>
        <w:t>Wykonawca musi przedłożyć Zamawiającemu propozycję zmiany, o której mowa wyżej, nie później niż 7 dni przed planowanym wprowadzeniem zmiany</w:t>
      </w:r>
      <w:r>
        <w:rPr>
          <w:rFonts w:ascii="Times New Roman" w:hAnsi="Times New Roman" w:cs="Times New Roman"/>
          <w:szCs w:val="22"/>
        </w:rPr>
        <w:t>,</w:t>
      </w:r>
    </w:p>
    <w:p w:rsidR="00A23296" w:rsidRPr="00A23296" w:rsidRDefault="00A23296" w:rsidP="0004331A">
      <w:pPr>
        <w:pStyle w:val="Akapitzlist"/>
        <w:numPr>
          <w:ilvl w:val="0"/>
          <w:numId w:val="31"/>
        </w:numPr>
        <w:spacing w:after="33"/>
        <w:ind w:right="43"/>
        <w:jc w:val="both"/>
        <w:rPr>
          <w:szCs w:val="24"/>
        </w:rPr>
      </w:pPr>
      <w:r w:rsidRPr="00A23296">
        <w:rPr>
          <w:rFonts w:ascii="Times New Roman" w:eastAsia="Times New Roman" w:hAnsi="Times New Roman" w:cs="Times New Roman"/>
          <w:szCs w:val="22"/>
        </w:rPr>
        <w:t>przygotowanie i przekazanie Zamawiającemu dokumentacji powykonawczej, w tym również inwentary</w:t>
      </w:r>
      <w:r>
        <w:rPr>
          <w:rFonts w:ascii="Times New Roman" w:eastAsia="Times New Roman" w:hAnsi="Times New Roman" w:cs="Times New Roman"/>
          <w:szCs w:val="22"/>
        </w:rPr>
        <w:t>zacji geodezyjnej powykonawczej.</w:t>
      </w:r>
    </w:p>
    <w:p w:rsidR="00AF4090" w:rsidRDefault="00AF4090" w:rsidP="00940931">
      <w:pPr>
        <w:pStyle w:val="Nagwek1"/>
        <w:ind w:left="0" w:right="360" w:firstLine="0"/>
        <w:jc w:val="both"/>
        <w:rPr>
          <w:sz w:val="24"/>
          <w:szCs w:val="24"/>
        </w:rPr>
      </w:pPr>
    </w:p>
    <w:p w:rsidR="00AF4090" w:rsidRDefault="00A23296">
      <w:pPr>
        <w:pStyle w:val="Nagwek1"/>
        <w:ind w:left="315" w:right="360"/>
        <w:rPr>
          <w:sz w:val="24"/>
          <w:szCs w:val="24"/>
        </w:rPr>
      </w:pPr>
      <w:r w:rsidRPr="00F07342">
        <w:rPr>
          <w:sz w:val="24"/>
          <w:szCs w:val="24"/>
        </w:rPr>
        <w:t xml:space="preserve">§ </w:t>
      </w:r>
      <w:r>
        <w:rPr>
          <w:sz w:val="24"/>
          <w:szCs w:val="24"/>
        </w:rPr>
        <w:t>5</w:t>
      </w:r>
    </w:p>
    <w:p w:rsidR="00DD6BF7" w:rsidRPr="00F07342" w:rsidRDefault="00AF4090">
      <w:pPr>
        <w:pStyle w:val="Nagwek1"/>
        <w:ind w:left="315" w:right="360"/>
        <w:rPr>
          <w:sz w:val="24"/>
          <w:szCs w:val="24"/>
        </w:rPr>
      </w:pPr>
      <w:r>
        <w:rPr>
          <w:sz w:val="24"/>
          <w:szCs w:val="24"/>
        </w:rPr>
        <w:t>W</w:t>
      </w:r>
      <w:r w:rsidR="00A23296" w:rsidRPr="00F07342">
        <w:rPr>
          <w:sz w:val="24"/>
          <w:szCs w:val="24"/>
        </w:rPr>
        <w:t xml:space="preserve">ynagrodzenie </w:t>
      </w:r>
    </w:p>
    <w:p w:rsidR="00DD6BF7" w:rsidRPr="00F07342" w:rsidRDefault="00A23296">
      <w:pPr>
        <w:spacing w:after="0" w:line="259" w:lineRule="auto"/>
        <w:ind w:left="0" w:right="2" w:firstLine="0"/>
        <w:jc w:val="center"/>
        <w:rPr>
          <w:sz w:val="24"/>
          <w:szCs w:val="24"/>
        </w:rPr>
      </w:pPr>
      <w:r w:rsidRPr="00F07342">
        <w:rPr>
          <w:b/>
          <w:sz w:val="24"/>
          <w:szCs w:val="24"/>
        </w:rPr>
        <w:t xml:space="preserve"> </w:t>
      </w:r>
    </w:p>
    <w:p w:rsidR="00DD6BF7" w:rsidRPr="00F07342" w:rsidRDefault="00A23296">
      <w:pPr>
        <w:numPr>
          <w:ilvl w:val="0"/>
          <w:numId w:val="5"/>
        </w:numPr>
        <w:spacing w:after="10" w:line="270" w:lineRule="auto"/>
        <w:ind w:right="43" w:hanging="360"/>
        <w:rPr>
          <w:sz w:val="24"/>
          <w:szCs w:val="24"/>
        </w:rPr>
      </w:pPr>
      <w:r w:rsidRPr="00F07342">
        <w:rPr>
          <w:sz w:val="24"/>
          <w:szCs w:val="24"/>
        </w:rPr>
        <w:t xml:space="preserve">Strony ustalają, że obowiązującą formą wynagrodzenia jest zgodnie z </w:t>
      </w:r>
      <w:r w:rsidR="00AF4090">
        <w:rPr>
          <w:sz w:val="24"/>
          <w:szCs w:val="24"/>
        </w:rPr>
        <w:t xml:space="preserve">wybraną </w:t>
      </w:r>
      <w:r w:rsidRPr="00F07342">
        <w:rPr>
          <w:sz w:val="24"/>
          <w:szCs w:val="24"/>
        </w:rPr>
        <w:t xml:space="preserve">ofertą Wykonawcy wynagrodzenie ryczałtowe w rozumieniu art. 632 § 1 ustawy kodeks cywilny w wysokości: netto ……………….(słownie: 00/100), </w:t>
      </w:r>
      <w:r w:rsidRPr="00F07342">
        <w:rPr>
          <w:b/>
          <w:sz w:val="24"/>
          <w:szCs w:val="24"/>
        </w:rPr>
        <w:t>brutto: ………… (słownie: 00/100)</w:t>
      </w:r>
      <w:r w:rsidRPr="00F07342">
        <w:rPr>
          <w:sz w:val="24"/>
          <w:szCs w:val="24"/>
        </w:rPr>
        <w:t xml:space="preserve">. </w:t>
      </w:r>
    </w:p>
    <w:p w:rsidR="00DD6BF7" w:rsidRPr="00F07342" w:rsidRDefault="00A23296" w:rsidP="005539C4">
      <w:pPr>
        <w:numPr>
          <w:ilvl w:val="0"/>
          <w:numId w:val="5"/>
        </w:numPr>
        <w:spacing w:after="10" w:line="270" w:lineRule="auto"/>
        <w:ind w:right="43" w:hanging="360"/>
        <w:rPr>
          <w:sz w:val="24"/>
          <w:szCs w:val="24"/>
        </w:rPr>
      </w:pPr>
      <w:r w:rsidRPr="00F07342">
        <w:rPr>
          <w:sz w:val="24"/>
          <w:szCs w:val="24"/>
        </w:rPr>
        <w:t xml:space="preserve">Wynagrodzenie o którym mowa w ust. 1 jest niezmienne do czasu zakończenia i odbioru robót, z zastrzeżeniem postanowień wynikających z </w:t>
      </w:r>
      <w:r w:rsidR="00B603FD">
        <w:rPr>
          <w:sz w:val="24"/>
          <w:szCs w:val="24"/>
        </w:rPr>
        <w:t>§ 6</w:t>
      </w:r>
      <w:r w:rsidRPr="00F07342">
        <w:rPr>
          <w:b/>
          <w:sz w:val="24"/>
          <w:szCs w:val="24"/>
        </w:rPr>
        <w:t xml:space="preserve"> </w:t>
      </w:r>
      <w:r w:rsidRPr="00F07342">
        <w:rPr>
          <w:sz w:val="24"/>
          <w:szCs w:val="24"/>
        </w:rPr>
        <w:t xml:space="preserve"> Umowy, i obejmuje wszystkie koszty związane  </w:t>
      </w:r>
      <w:r w:rsidR="00AF4090">
        <w:rPr>
          <w:sz w:val="24"/>
          <w:szCs w:val="24"/>
        </w:rPr>
        <w:t>z przedmiotem zamówienia</w:t>
      </w:r>
      <w:r w:rsidR="005539C4">
        <w:rPr>
          <w:sz w:val="24"/>
          <w:szCs w:val="24"/>
        </w:rPr>
        <w:t>.</w:t>
      </w:r>
    </w:p>
    <w:p w:rsidR="00DD6BF7" w:rsidRPr="00F07342" w:rsidRDefault="00A23296">
      <w:pPr>
        <w:numPr>
          <w:ilvl w:val="0"/>
          <w:numId w:val="5"/>
        </w:numPr>
        <w:spacing w:after="243" w:line="270" w:lineRule="auto"/>
        <w:ind w:right="43" w:hanging="360"/>
        <w:rPr>
          <w:sz w:val="24"/>
          <w:szCs w:val="24"/>
        </w:rPr>
      </w:pPr>
      <w:r w:rsidRPr="00F07342">
        <w:rPr>
          <w:sz w:val="24"/>
          <w:szCs w:val="24"/>
        </w:rPr>
        <w:t xml:space="preserve">Wykonawca oświadcza, że zakres przedmiotu umowy jest mu  znany i nie budzi wątpliwości, a ponadto wyklucza możliwość powoływania się na niezrozumienie zakresu oraz treści przedmiotu umowy, jako podstawy do roszczeń o zwiększenie wynagrodzenia oraz potwierdza, ze nie będzie żądał podwyższenia wynagrodzenia w razie złego oszacowania rozmiaru lub kosztów prac. </w:t>
      </w:r>
    </w:p>
    <w:p w:rsidR="00AF4090" w:rsidRDefault="00B603FD">
      <w:pPr>
        <w:pStyle w:val="Nagwek1"/>
        <w:spacing w:after="142"/>
        <w:ind w:left="317" w:right="2"/>
        <w:rPr>
          <w:sz w:val="24"/>
          <w:szCs w:val="24"/>
        </w:rPr>
      </w:pPr>
      <w:r>
        <w:rPr>
          <w:sz w:val="24"/>
          <w:szCs w:val="24"/>
        </w:rPr>
        <w:t>§ 6</w:t>
      </w:r>
    </w:p>
    <w:p w:rsidR="00DD6BF7" w:rsidRPr="00F07342" w:rsidRDefault="00A23296">
      <w:pPr>
        <w:pStyle w:val="Nagwek1"/>
        <w:spacing w:after="142"/>
        <w:ind w:left="317" w:right="2"/>
        <w:rPr>
          <w:sz w:val="24"/>
          <w:szCs w:val="24"/>
        </w:rPr>
      </w:pPr>
      <w:r w:rsidRPr="00F07342">
        <w:rPr>
          <w:sz w:val="24"/>
          <w:szCs w:val="24"/>
        </w:rPr>
        <w:t xml:space="preserve">Zmiana wynagrodzenia </w:t>
      </w:r>
    </w:p>
    <w:p w:rsidR="00DD6BF7" w:rsidRPr="00F07342" w:rsidRDefault="00A23296">
      <w:pPr>
        <w:numPr>
          <w:ilvl w:val="0"/>
          <w:numId w:val="6"/>
        </w:numPr>
        <w:spacing w:after="10" w:line="270" w:lineRule="auto"/>
        <w:ind w:right="43" w:hanging="284"/>
        <w:rPr>
          <w:sz w:val="24"/>
          <w:szCs w:val="24"/>
        </w:rPr>
      </w:pPr>
      <w:r w:rsidRPr="00F07342">
        <w:rPr>
          <w:sz w:val="24"/>
          <w:szCs w:val="24"/>
        </w:rPr>
        <w:t xml:space="preserve">W przypadku zmiany wysokości obowiązującej stawki podatku VAT w trakcie realizacji przedmiotu Umowy dla robót objętych przedmiotem Umowy, Zamawiający dopuszcza możliwość zmiany umowy  w zakresie wysokości </w:t>
      </w:r>
      <w:r w:rsidR="00B603FD">
        <w:rPr>
          <w:sz w:val="24"/>
          <w:szCs w:val="24"/>
        </w:rPr>
        <w:t>wynagrodzenia, określonego w § 5</w:t>
      </w:r>
      <w:r w:rsidRPr="00F07342">
        <w:rPr>
          <w:sz w:val="24"/>
          <w:szCs w:val="24"/>
        </w:rPr>
        <w:t xml:space="preserve"> Umowy, o kwotę równą różnicy w kwocie podatku, jednakże wyłącznie co do części wynagrodzenia za roboty, których do dnia zmiany stawki podatku VAT jeszcze nie wykonano. </w:t>
      </w:r>
    </w:p>
    <w:p w:rsidR="00DD6BF7" w:rsidRPr="00F07342" w:rsidRDefault="00A23296">
      <w:pPr>
        <w:numPr>
          <w:ilvl w:val="0"/>
          <w:numId w:val="6"/>
        </w:numPr>
        <w:spacing w:after="10" w:line="270" w:lineRule="auto"/>
        <w:ind w:right="43" w:hanging="284"/>
        <w:rPr>
          <w:sz w:val="24"/>
          <w:szCs w:val="24"/>
        </w:rPr>
      </w:pPr>
      <w:r w:rsidRPr="00F07342">
        <w:rPr>
          <w:sz w:val="24"/>
          <w:szCs w:val="24"/>
        </w:rPr>
        <w:t xml:space="preserve">W przypadku zmniejszenia zakresu przedmiotu umowy lub rezygnacji z określonych robót nastąpi pomniejszenie wynagrodzenia należnego Wykonawcy o wartość tych robót wynikającą z Kosztorysu Ofertowego stanowiącego </w:t>
      </w:r>
      <w:r w:rsidRPr="00F07342">
        <w:rPr>
          <w:b/>
          <w:sz w:val="24"/>
          <w:szCs w:val="24"/>
        </w:rPr>
        <w:t xml:space="preserve">załącznik nr </w:t>
      </w:r>
      <w:r w:rsidR="001D15F2">
        <w:rPr>
          <w:b/>
          <w:sz w:val="24"/>
          <w:szCs w:val="24"/>
        </w:rPr>
        <w:t>1</w:t>
      </w:r>
      <w:r w:rsidRPr="00F07342">
        <w:rPr>
          <w:b/>
          <w:sz w:val="24"/>
          <w:szCs w:val="24"/>
        </w:rPr>
        <w:t xml:space="preserve"> do</w:t>
      </w:r>
      <w:r w:rsidRPr="00F07342">
        <w:rPr>
          <w:sz w:val="24"/>
          <w:szCs w:val="24"/>
        </w:rPr>
        <w:t xml:space="preserve"> </w:t>
      </w:r>
      <w:r w:rsidRPr="00F07342">
        <w:rPr>
          <w:b/>
          <w:sz w:val="24"/>
          <w:szCs w:val="24"/>
        </w:rPr>
        <w:t>Umowy</w:t>
      </w:r>
      <w:r w:rsidRPr="00F07342">
        <w:rPr>
          <w:sz w:val="24"/>
          <w:szCs w:val="24"/>
        </w:rPr>
        <w:t xml:space="preserve"> – zmiana umowy w zakresie  wysokośc</w:t>
      </w:r>
      <w:r w:rsidR="00B603FD">
        <w:rPr>
          <w:sz w:val="24"/>
          <w:szCs w:val="24"/>
        </w:rPr>
        <w:t>i wynagrodzenia określonego w §5</w:t>
      </w:r>
      <w:r w:rsidRPr="00F07342">
        <w:rPr>
          <w:sz w:val="24"/>
          <w:szCs w:val="24"/>
        </w:rPr>
        <w:t xml:space="preserve"> umowy. </w:t>
      </w:r>
    </w:p>
    <w:p w:rsidR="00DD6BF7" w:rsidRPr="00F07342" w:rsidRDefault="00A23296">
      <w:pPr>
        <w:numPr>
          <w:ilvl w:val="0"/>
          <w:numId w:val="6"/>
        </w:numPr>
        <w:spacing w:after="25"/>
        <w:ind w:right="43" w:hanging="284"/>
        <w:rPr>
          <w:sz w:val="24"/>
          <w:szCs w:val="24"/>
        </w:rPr>
      </w:pPr>
      <w:r w:rsidRPr="00F07342">
        <w:rPr>
          <w:sz w:val="24"/>
          <w:szCs w:val="24"/>
        </w:rPr>
        <w:t xml:space="preserve">W przypadku robót zamiennych — rozliczenie zostanie dokonane metodą różnicową pomiędzy wartością robót pierwotnie przewidzianych, ustaloną w oparciu o Kosztorys Ofertowy, a wartością robót zamiennych wynikającą z kosztorysu robót zamiennych przygotowanego przez Wykonawcę w oparciu o następujące założenia: </w:t>
      </w:r>
    </w:p>
    <w:p w:rsidR="00DD6BF7" w:rsidRPr="00F07342" w:rsidRDefault="00A23296">
      <w:pPr>
        <w:numPr>
          <w:ilvl w:val="2"/>
          <w:numId w:val="7"/>
        </w:numPr>
        <w:spacing w:after="10" w:line="270" w:lineRule="auto"/>
        <w:ind w:right="43" w:firstLine="0"/>
        <w:rPr>
          <w:sz w:val="24"/>
          <w:szCs w:val="24"/>
        </w:rPr>
      </w:pPr>
      <w:r w:rsidRPr="00F07342">
        <w:rPr>
          <w:sz w:val="24"/>
          <w:szCs w:val="24"/>
        </w:rPr>
        <w:t xml:space="preserve">stawki robocizny ustalone są na takim poziomie jak w Kosztorysie Ofertowym, </w:t>
      </w:r>
    </w:p>
    <w:p w:rsidR="00DD6BF7" w:rsidRPr="00F07342" w:rsidRDefault="00A23296">
      <w:pPr>
        <w:numPr>
          <w:ilvl w:val="2"/>
          <w:numId w:val="7"/>
        </w:numPr>
        <w:spacing w:after="10" w:line="270" w:lineRule="auto"/>
        <w:ind w:right="43" w:firstLine="0"/>
        <w:rPr>
          <w:sz w:val="24"/>
          <w:szCs w:val="24"/>
        </w:rPr>
      </w:pPr>
      <w:r w:rsidRPr="00F07342">
        <w:rPr>
          <w:sz w:val="24"/>
          <w:szCs w:val="24"/>
        </w:rPr>
        <w:t xml:space="preserve">stawki materiałów i sprzętu ujęte w wydawnictwie Sekocenbud za dany kwartał, a w przypadku braku odpowiednich pozycji w Sekocenbudzie wyliczenie zostanie wykonane w oparciu o średnie stawki  i ceny rynkowe dla danych robót i następnie zaakceptowanego przez Zamawiającego, która to wartość zostanie doliczona/odliczona do/od wynagrodzenia należnego Wykonawcy , poprzez zmianę umowy  w zakresie  wysokości wynagrodzenia określonego w §4 umowy. </w:t>
      </w:r>
    </w:p>
    <w:p w:rsidR="00DD6BF7" w:rsidRPr="00F07342" w:rsidRDefault="00A23296">
      <w:pPr>
        <w:numPr>
          <w:ilvl w:val="0"/>
          <w:numId w:val="6"/>
        </w:numPr>
        <w:spacing w:after="29"/>
        <w:ind w:right="43" w:hanging="284"/>
        <w:rPr>
          <w:sz w:val="24"/>
          <w:szCs w:val="24"/>
        </w:rPr>
      </w:pPr>
      <w:r w:rsidRPr="00F07342">
        <w:rPr>
          <w:sz w:val="24"/>
          <w:szCs w:val="24"/>
        </w:rPr>
        <w:t>W przypadku konieczności zlecenia robót dodatkowych o których mowa w art. 455 ust.1 pkt 3 ustawy Zamawiający dopuszcza zmianę</w:t>
      </w:r>
      <w:r w:rsidR="005539C4">
        <w:rPr>
          <w:sz w:val="24"/>
          <w:szCs w:val="24"/>
        </w:rPr>
        <w:t xml:space="preserve"> wynagrodzenia określonego w § 5</w:t>
      </w:r>
      <w:r w:rsidRPr="00F07342">
        <w:rPr>
          <w:sz w:val="24"/>
          <w:szCs w:val="24"/>
        </w:rPr>
        <w:t xml:space="preserve"> Umowy</w:t>
      </w:r>
      <w:r w:rsidRPr="00F07342">
        <w:rPr>
          <w:b/>
          <w:sz w:val="24"/>
          <w:szCs w:val="24"/>
        </w:rPr>
        <w:t xml:space="preserve">. </w:t>
      </w:r>
      <w:r w:rsidRPr="00F07342">
        <w:rPr>
          <w:sz w:val="24"/>
          <w:szCs w:val="24"/>
        </w:rPr>
        <w:t xml:space="preserve"> </w:t>
      </w:r>
    </w:p>
    <w:p w:rsidR="00DD6BF7" w:rsidRPr="00F07342" w:rsidRDefault="00A23296">
      <w:pPr>
        <w:numPr>
          <w:ilvl w:val="0"/>
          <w:numId w:val="6"/>
        </w:numPr>
        <w:spacing w:after="10" w:line="270" w:lineRule="auto"/>
        <w:ind w:right="43" w:hanging="284"/>
        <w:rPr>
          <w:sz w:val="24"/>
          <w:szCs w:val="24"/>
        </w:rPr>
      </w:pPr>
      <w:r w:rsidRPr="00F07342">
        <w:rPr>
          <w:sz w:val="24"/>
          <w:szCs w:val="24"/>
        </w:rPr>
        <w:t xml:space="preserve">Podstawą wykonania robót dodatkowych będzie zaakceptowany przez Zamawiającego „Protokół konieczności”. Za roboty dodatkowe Strony ustalą wynagrodzenie ryczałtowe w oparciu o kosztorys sporządzony przez Wykonawcę,  zatwierdzony przez Zamawiającego z zastosowaniem nośników cenotwórczych wg kosztorysu ofertowego na roboty podstawowe, a w przypadku robót nie ujętych  w kosztorysie ofertowym na roboty podstawowe przy zastosowaniu: </w:t>
      </w:r>
    </w:p>
    <w:p w:rsidR="00DD6BF7" w:rsidRPr="00F07342" w:rsidRDefault="00A23296" w:rsidP="001D15F2">
      <w:pPr>
        <w:numPr>
          <w:ilvl w:val="1"/>
          <w:numId w:val="6"/>
        </w:numPr>
        <w:spacing w:after="32" w:line="270" w:lineRule="auto"/>
        <w:ind w:left="567" w:right="44" w:hanging="283"/>
        <w:rPr>
          <w:sz w:val="24"/>
          <w:szCs w:val="24"/>
        </w:rPr>
      </w:pPr>
      <w:r w:rsidRPr="00F07342">
        <w:rPr>
          <w:sz w:val="24"/>
          <w:szCs w:val="24"/>
        </w:rPr>
        <w:t xml:space="preserve">danych wyjściowych do kosztorysowania, określających: stawkę roboczogodziny, koszty pośrednie, koszty zakupu oraz zysk – zgodnie z kosztorysem ofertowym na roboty podstawowe, </w:t>
      </w:r>
    </w:p>
    <w:p w:rsidR="00DD6BF7" w:rsidRPr="00F07342" w:rsidRDefault="00A23296" w:rsidP="001D15F2">
      <w:pPr>
        <w:numPr>
          <w:ilvl w:val="1"/>
          <w:numId w:val="6"/>
        </w:numPr>
        <w:spacing w:after="20" w:line="259" w:lineRule="auto"/>
        <w:ind w:left="567" w:right="44" w:hanging="283"/>
        <w:rPr>
          <w:sz w:val="24"/>
          <w:szCs w:val="24"/>
        </w:rPr>
      </w:pPr>
      <w:r w:rsidRPr="00F07342">
        <w:rPr>
          <w:sz w:val="24"/>
          <w:szCs w:val="24"/>
        </w:rPr>
        <w:t xml:space="preserve">norm nakładów rzeczowych wg KNR, a w przypadku braku odpowiedniej pozycji – według </w:t>
      </w:r>
    </w:p>
    <w:p w:rsidR="00DD6BF7" w:rsidRPr="00F07342" w:rsidRDefault="00A23296" w:rsidP="001D15F2">
      <w:pPr>
        <w:spacing w:after="10" w:line="270" w:lineRule="auto"/>
        <w:ind w:left="851" w:right="43" w:hanging="283"/>
        <w:rPr>
          <w:sz w:val="24"/>
          <w:szCs w:val="24"/>
        </w:rPr>
      </w:pPr>
      <w:r w:rsidRPr="00F07342">
        <w:rPr>
          <w:sz w:val="24"/>
          <w:szCs w:val="24"/>
        </w:rPr>
        <w:t xml:space="preserve">analizy indywidualnej, </w:t>
      </w:r>
    </w:p>
    <w:p w:rsidR="00DD6BF7" w:rsidRPr="00F07342" w:rsidRDefault="00A23296" w:rsidP="001D15F2">
      <w:pPr>
        <w:numPr>
          <w:ilvl w:val="1"/>
          <w:numId w:val="6"/>
        </w:numPr>
        <w:spacing w:after="10" w:line="270" w:lineRule="auto"/>
        <w:ind w:left="567" w:right="44" w:hanging="283"/>
        <w:rPr>
          <w:sz w:val="24"/>
          <w:szCs w:val="24"/>
        </w:rPr>
      </w:pPr>
      <w:r w:rsidRPr="00F07342">
        <w:rPr>
          <w:sz w:val="24"/>
          <w:szCs w:val="24"/>
        </w:rPr>
        <w:t xml:space="preserve">cen jednostkowych materiałów – wg cen zakupu, lecz nie wyższych niż według średniego poziomu cen podanego w aktualnym, w okresie ich wbudowania, cenniku SEKOCENBUD, </w:t>
      </w:r>
    </w:p>
    <w:p w:rsidR="00DD6BF7" w:rsidRPr="00F07342" w:rsidRDefault="00A23296" w:rsidP="001D15F2">
      <w:pPr>
        <w:numPr>
          <w:ilvl w:val="1"/>
          <w:numId w:val="6"/>
        </w:numPr>
        <w:spacing w:after="219"/>
        <w:ind w:left="567" w:right="44" w:hanging="283"/>
        <w:rPr>
          <w:sz w:val="24"/>
          <w:szCs w:val="24"/>
        </w:rPr>
      </w:pPr>
      <w:r w:rsidRPr="00F07342">
        <w:rPr>
          <w:sz w:val="24"/>
          <w:szCs w:val="24"/>
        </w:rPr>
        <w:t xml:space="preserve">cen sprzętu i kosztów transportu – według cennika najmu Wykonawcy, lecz nie wyższych niż według średniego poziomu cen podanego w aktualnym cenniku SEKOCENBUD. </w:t>
      </w:r>
    </w:p>
    <w:p w:rsidR="005539C4" w:rsidRPr="00940931" w:rsidRDefault="00A23296" w:rsidP="00940931">
      <w:pPr>
        <w:spacing w:after="0" w:line="259" w:lineRule="auto"/>
        <w:ind w:left="0" w:right="2" w:firstLine="0"/>
        <w:jc w:val="center"/>
        <w:rPr>
          <w:sz w:val="24"/>
          <w:szCs w:val="24"/>
        </w:rPr>
      </w:pPr>
      <w:r w:rsidRPr="00F07342">
        <w:rPr>
          <w:b/>
          <w:sz w:val="24"/>
          <w:szCs w:val="24"/>
        </w:rPr>
        <w:t xml:space="preserve"> </w:t>
      </w:r>
    </w:p>
    <w:p w:rsidR="001D15F2" w:rsidRDefault="00B603FD">
      <w:pPr>
        <w:pStyle w:val="Nagwek1"/>
        <w:ind w:left="317" w:right="362"/>
        <w:rPr>
          <w:sz w:val="24"/>
          <w:szCs w:val="24"/>
        </w:rPr>
      </w:pPr>
      <w:r>
        <w:rPr>
          <w:sz w:val="24"/>
          <w:szCs w:val="24"/>
        </w:rPr>
        <w:t>§ 7</w:t>
      </w:r>
    </w:p>
    <w:p w:rsidR="00DD6BF7" w:rsidRPr="00F07342" w:rsidRDefault="00A23296">
      <w:pPr>
        <w:pStyle w:val="Nagwek1"/>
        <w:ind w:left="317" w:right="362"/>
        <w:rPr>
          <w:sz w:val="24"/>
          <w:szCs w:val="24"/>
        </w:rPr>
      </w:pPr>
      <w:r w:rsidRPr="00F07342">
        <w:rPr>
          <w:sz w:val="24"/>
          <w:szCs w:val="24"/>
        </w:rPr>
        <w:t xml:space="preserve">Zapłata wynagrodzenia </w:t>
      </w:r>
    </w:p>
    <w:p w:rsidR="00DD6BF7" w:rsidRPr="00F07342" w:rsidRDefault="00A23296">
      <w:pPr>
        <w:spacing w:after="0" w:line="259" w:lineRule="auto"/>
        <w:ind w:left="0" w:right="2" w:firstLine="0"/>
        <w:jc w:val="center"/>
        <w:rPr>
          <w:sz w:val="24"/>
          <w:szCs w:val="24"/>
        </w:rPr>
      </w:pPr>
      <w:r w:rsidRPr="00F07342">
        <w:rPr>
          <w:b/>
          <w:sz w:val="24"/>
          <w:szCs w:val="24"/>
        </w:rPr>
        <w:t xml:space="preserve"> </w:t>
      </w:r>
    </w:p>
    <w:p w:rsidR="00DD6BF7" w:rsidRPr="00F07342" w:rsidRDefault="00A23296">
      <w:pPr>
        <w:numPr>
          <w:ilvl w:val="0"/>
          <w:numId w:val="8"/>
        </w:numPr>
        <w:spacing w:after="10" w:line="270" w:lineRule="auto"/>
        <w:ind w:right="43" w:hanging="360"/>
        <w:rPr>
          <w:sz w:val="24"/>
          <w:szCs w:val="24"/>
        </w:rPr>
      </w:pPr>
      <w:r w:rsidRPr="00F07342">
        <w:rPr>
          <w:sz w:val="24"/>
          <w:szCs w:val="24"/>
        </w:rPr>
        <w:t xml:space="preserve">Strony ustalają, że rozliczenie za wykonane roboty objęte umową nastąpi: </w:t>
      </w:r>
    </w:p>
    <w:p w:rsidR="00DD6BF7" w:rsidRPr="00F07342" w:rsidRDefault="00A23296">
      <w:pPr>
        <w:spacing w:after="10" w:line="270" w:lineRule="auto"/>
        <w:ind w:left="725" w:right="43"/>
        <w:rPr>
          <w:sz w:val="24"/>
          <w:szCs w:val="24"/>
        </w:rPr>
      </w:pPr>
      <w:r w:rsidRPr="00F07342">
        <w:rPr>
          <w:sz w:val="24"/>
          <w:szCs w:val="24"/>
        </w:rPr>
        <w:t>1)</w:t>
      </w:r>
      <w:r w:rsidRPr="00F07342">
        <w:rPr>
          <w:rFonts w:eastAsia="Arial"/>
          <w:sz w:val="24"/>
          <w:szCs w:val="24"/>
        </w:rPr>
        <w:t xml:space="preserve"> </w:t>
      </w:r>
      <w:r w:rsidR="003E71C5">
        <w:rPr>
          <w:sz w:val="24"/>
          <w:szCs w:val="24"/>
        </w:rPr>
        <w:t>f</w:t>
      </w:r>
      <w:r w:rsidRPr="00F07342">
        <w:rPr>
          <w:sz w:val="24"/>
          <w:szCs w:val="24"/>
        </w:rPr>
        <w:t>akturą końcową wystawioną po zakończeniu całości robót objętych umową i ich odbiorze, potwierdzonych bezust</w:t>
      </w:r>
      <w:r w:rsidR="003E71C5">
        <w:rPr>
          <w:sz w:val="24"/>
          <w:szCs w:val="24"/>
        </w:rPr>
        <w:t>erkowym protokołem odbioru robót</w:t>
      </w:r>
      <w:r w:rsidRPr="00F07342">
        <w:rPr>
          <w:sz w:val="24"/>
          <w:szCs w:val="24"/>
        </w:rPr>
        <w:t xml:space="preserve">. W przypadku wystąpienia wad lub usterek  w trakcie odbioru, Wykonawca może wystawić fakturę końcową dopiero po usunięciu wszystkich wad  i usterek stwierdzonych w protokole odbioru. Potwierdzenie usunięcia wad i usterek wymaga potwierdzenia przez Inspektora Nadzoru w sporządzonym  protokole odbioru. </w:t>
      </w:r>
    </w:p>
    <w:p w:rsidR="00DD6BF7" w:rsidRPr="00F07342" w:rsidRDefault="00A23296">
      <w:pPr>
        <w:numPr>
          <w:ilvl w:val="0"/>
          <w:numId w:val="8"/>
        </w:numPr>
        <w:spacing w:after="10" w:line="270" w:lineRule="auto"/>
        <w:ind w:right="43" w:hanging="360"/>
        <w:rPr>
          <w:sz w:val="24"/>
          <w:szCs w:val="24"/>
        </w:rPr>
      </w:pPr>
      <w:r w:rsidRPr="00F07342">
        <w:rPr>
          <w:sz w:val="24"/>
          <w:szCs w:val="24"/>
        </w:rPr>
        <w:t xml:space="preserve">W przypadku wystąpienia zwłoki w oddaniu przedmiotu zamówienia lub zwłoki w usunięciu wad i usterek stwierdzonych przy odbiorze, wartość faktury końcowej zostanie pomniejszona o wysokość kar umownych, ustaloną w oparciu o zapisy zamieszczone w § 11 Umowy, na co Wykonawca wyraża zgodę. </w:t>
      </w:r>
    </w:p>
    <w:p w:rsidR="00DD6BF7" w:rsidRPr="00F07342" w:rsidRDefault="003E71C5">
      <w:pPr>
        <w:numPr>
          <w:ilvl w:val="0"/>
          <w:numId w:val="8"/>
        </w:numPr>
        <w:ind w:right="43" w:hanging="360"/>
        <w:rPr>
          <w:sz w:val="24"/>
          <w:szCs w:val="24"/>
        </w:rPr>
      </w:pPr>
      <w:r>
        <w:rPr>
          <w:sz w:val="24"/>
          <w:szCs w:val="24"/>
        </w:rPr>
        <w:t>Fakturę</w:t>
      </w:r>
      <w:r w:rsidR="00A23296" w:rsidRPr="00F07342">
        <w:rPr>
          <w:sz w:val="24"/>
          <w:szCs w:val="24"/>
        </w:rPr>
        <w:t xml:space="preserve"> należy wystawić  na Zamawiającego: </w:t>
      </w:r>
    </w:p>
    <w:p w:rsidR="00DD6BF7" w:rsidRPr="00F07342" w:rsidRDefault="00A23296">
      <w:pPr>
        <w:spacing w:after="247" w:line="270" w:lineRule="auto"/>
        <w:ind w:left="360" w:right="43" w:firstLine="0"/>
        <w:rPr>
          <w:sz w:val="24"/>
          <w:szCs w:val="24"/>
        </w:rPr>
      </w:pPr>
      <w:r w:rsidRPr="00F07342">
        <w:rPr>
          <w:sz w:val="24"/>
          <w:szCs w:val="24"/>
        </w:rPr>
        <w:t xml:space="preserve">Nabywca: Gmina </w:t>
      </w:r>
      <w:r w:rsidR="001D15F2">
        <w:rPr>
          <w:sz w:val="24"/>
          <w:szCs w:val="24"/>
        </w:rPr>
        <w:t>Zbiczno</w:t>
      </w:r>
      <w:r w:rsidRPr="00F07342">
        <w:rPr>
          <w:sz w:val="24"/>
          <w:szCs w:val="24"/>
        </w:rPr>
        <w:t>, ul</w:t>
      </w:r>
      <w:r w:rsidR="001D15F2">
        <w:rPr>
          <w:sz w:val="24"/>
          <w:szCs w:val="24"/>
        </w:rPr>
        <w:t>. Szosa Brodnicka 53, 87-305 Zbiczno</w:t>
      </w:r>
      <w:r w:rsidRPr="00F07342">
        <w:rPr>
          <w:sz w:val="24"/>
          <w:szCs w:val="24"/>
        </w:rPr>
        <w:t>, NI</w:t>
      </w:r>
      <w:r w:rsidR="001D15F2">
        <w:rPr>
          <w:sz w:val="24"/>
          <w:szCs w:val="24"/>
        </w:rPr>
        <w:t>P: 874 168 36 28</w:t>
      </w:r>
      <w:r w:rsidR="003E71C5">
        <w:rPr>
          <w:sz w:val="24"/>
          <w:szCs w:val="24"/>
        </w:rPr>
        <w:t>.</w:t>
      </w:r>
    </w:p>
    <w:p w:rsidR="00DD6BF7" w:rsidRPr="00F07342" w:rsidRDefault="00A23296">
      <w:pPr>
        <w:numPr>
          <w:ilvl w:val="0"/>
          <w:numId w:val="8"/>
        </w:numPr>
        <w:spacing w:after="10" w:line="270" w:lineRule="auto"/>
        <w:ind w:right="43" w:hanging="360"/>
        <w:rPr>
          <w:sz w:val="24"/>
          <w:szCs w:val="24"/>
        </w:rPr>
      </w:pPr>
      <w:r w:rsidRPr="00F07342">
        <w:rPr>
          <w:sz w:val="24"/>
          <w:szCs w:val="24"/>
        </w:rPr>
        <w:t xml:space="preserve">Termin zapłaty faktury wynosi  30  dni od daty złożenia faktury w siedzibie Zamawiającego wraz  z dokumentami rozliczeniowymi tj. podpisanym bezusterkowym protokołem </w:t>
      </w:r>
      <w:r w:rsidR="005539C4">
        <w:rPr>
          <w:sz w:val="24"/>
          <w:szCs w:val="24"/>
        </w:rPr>
        <w:t>odbioru robót.</w:t>
      </w:r>
    </w:p>
    <w:p w:rsidR="00DD6BF7" w:rsidRPr="00F07342" w:rsidRDefault="00A23296">
      <w:pPr>
        <w:numPr>
          <w:ilvl w:val="0"/>
          <w:numId w:val="8"/>
        </w:numPr>
        <w:spacing w:after="32"/>
        <w:ind w:right="43" w:hanging="360"/>
        <w:rPr>
          <w:sz w:val="24"/>
          <w:szCs w:val="24"/>
        </w:rPr>
      </w:pPr>
      <w:r w:rsidRPr="00F07342">
        <w:rPr>
          <w:sz w:val="24"/>
          <w:szCs w:val="24"/>
        </w:rPr>
        <w:t xml:space="preserve">Za zwłokę w zapłacie wynagrodzenia Zamawiający zobowiązany jest do zapłaty odsetek ustawowych. </w:t>
      </w:r>
    </w:p>
    <w:p w:rsidR="00DD6BF7" w:rsidRPr="00F07342" w:rsidRDefault="00A23296">
      <w:pPr>
        <w:numPr>
          <w:ilvl w:val="0"/>
          <w:numId w:val="8"/>
        </w:numPr>
        <w:spacing w:after="10" w:line="270" w:lineRule="auto"/>
        <w:ind w:right="43" w:hanging="360"/>
        <w:rPr>
          <w:sz w:val="24"/>
          <w:szCs w:val="24"/>
        </w:rPr>
      </w:pPr>
      <w:r w:rsidRPr="00F07342">
        <w:rPr>
          <w:sz w:val="24"/>
          <w:szCs w:val="24"/>
        </w:rPr>
        <w:t>Faktur</w:t>
      </w:r>
      <w:r w:rsidR="005539C4">
        <w:rPr>
          <w:sz w:val="24"/>
          <w:szCs w:val="24"/>
        </w:rPr>
        <w:t>a będzie płatna</w:t>
      </w:r>
      <w:r w:rsidRPr="00F07342">
        <w:rPr>
          <w:sz w:val="24"/>
          <w:szCs w:val="24"/>
        </w:rPr>
        <w:t xml:space="preserve"> przelewem z rachunku Zamawiającego na rachunek Wykonawcy wskazany na fakturze. </w:t>
      </w:r>
    </w:p>
    <w:p w:rsidR="00DD6BF7" w:rsidRPr="00F07342" w:rsidRDefault="00A23296">
      <w:pPr>
        <w:numPr>
          <w:ilvl w:val="0"/>
          <w:numId w:val="8"/>
        </w:numPr>
        <w:spacing w:after="10" w:line="270" w:lineRule="auto"/>
        <w:ind w:right="43" w:hanging="360"/>
        <w:rPr>
          <w:sz w:val="24"/>
          <w:szCs w:val="24"/>
        </w:rPr>
      </w:pPr>
      <w:r w:rsidRPr="00F07342">
        <w:rPr>
          <w:sz w:val="24"/>
          <w:szCs w:val="24"/>
        </w:rPr>
        <w:t xml:space="preserve">Za datę zapłaty uznaje się datę potwierdzenia przez bank Zamawiającego przyjęcia polecenia przelewu do realizacji. </w:t>
      </w:r>
    </w:p>
    <w:p w:rsidR="00DD6BF7" w:rsidRPr="00F07342" w:rsidRDefault="00A23296">
      <w:pPr>
        <w:numPr>
          <w:ilvl w:val="0"/>
          <w:numId w:val="8"/>
        </w:numPr>
        <w:ind w:right="43" w:hanging="360"/>
        <w:rPr>
          <w:sz w:val="24"/>
          <w:szCs w:val="24"/>
        </w:rPr>
      </w:pPr>
      <w:r w:rsidRPr="00F07342">
        <w:rPr>
          <w:sz w:val="24"/>
          <w:szCs w:val="24"/>
        </w:rPr>
        <w:t xml:space="preserve">Zamawiający nie udziela zaliczek. </w:t>
      </w:r>
    </w:p>
    <w:p w:rsidR="00DD6BF7" w:rsidRPr="00F07342" w:rsidRDefault="00DD6BF7">
      <w:pPr>
        <w:spacing w:after="0" w:line="259" w:lineRule="auto"/>
        <w:ind w:left="360" w:right="0" w:firstLine="0"/>
        <w:jc w:val="left"/>
        <w:rPr>
          <w:sz w:val="24"/>
          <w:szCs w:val="24"/>
        </w:rPr>
      </w:pPr>
    </w:p>
    <w:p w:rsidR="005539C4" w:rsidRDefault="00A23296">
      <w:pPr>
        <w:pStyle w:val="Nagwek1"/>
        <w:spacing w:after="41"/>
        <w:ind w:left="315" w:right="360"/>
        <w:rPr>
          <w:sz w:val="24"/>
          <w:szCs w:val="24"/>
        </w:rPr>
      </w:pPr>
      <w:r w:rsidRPr="00F07342">
        <w:rPr>
          <w:sz w:val="24"/>
          <w:szCs w:val="24"/>
        </w:rPr>
        <w:t xml:space="preserve">§ 8 </w:t>
      </w:r>
    </w:p>
    <w:p w:rsidR="00DD6BF7" w:rsidRPr="00F07342" w:rsidRDefault="00A23296">
      <w:pPr>
        <w:pStyle w:val="Nagwek1"/>
        <w:spacing w:after="41"/>
        <w:ind w:left="315" w:right="360"/>
        <w:rPr>
          <w:sz w:val="24"/>
          <w:szCs w:val="24"/>
        </w:rPr>
      </w:pPr>
      <w:r w:rsidRPr="00F07342">
        <w:rPr>
          <w:sz w:val="24"/>
          <w:szCs w:val="24"/>
        </w:rPr>
        <w:t xml:space="preserve">Podwykonawcy </w:t>
      </w:r>
    </w:p>
    <w:p w:rsidR="00DD6BF7" w:rsidRPr="00F07342" w:rsidRDefault="00A23296">
      <w:pPr>
        <w:numPr>
          <w:ilvl w:val="0"/>
          <w:numId w:val="10"/>
        </w:numPr>
        <w:spacing w:after="10" w:line="270" w:lineRule="auto"/>
        <w:ind w:right="43" w:hanging="425"/>
        <w:jc w:val="left"/>
        <w:rPr>
          <w:sz w:val="24"/>
          <w:szCs w:val="24"/>
        </w:rPr>
      </w:pPr>
      <w:r w:rsidRPr="00F07342">
        <w:rPr>
          <w:sz w:val="24"/>
          <w:szCs w:val="24"/>
        </w:rPr>
        <w:t xml:space="preserve">Wykonawca przedmiot Umowy będzie realizował siłami własnymi.  </w:t>
      </w:r>
    </w:p>
    <w:p w:rsidR="00DD6BF7" w:rsidRPr="00F07342" w:rsidRDefault="00A23296">
      <w:pPr>
        <w:numPr>
          <w:ilvl w:val="0"/>
          <w:numId w:val="10"/>
        </w:numPr>
        <w:spacing w:after="0" w:line="249" w:lineRule="auto"/>
        <w:ind w:right="43" w:hanging="425"/>
        <w:jc w:val="left"/>
        <w:rPr>
          <w:sz w:val="24"/>
          <w:szCs w:val="24"/>
        </w:rPr>
      </w:pPr>
      <w:r w:rsidRPr="00F07342">
        <w:rPr>
          <w:b/>
          <w:sz w:val="24"/>
          <w:szCs w:val="24"/>
        </w:rPr>
        <w:t xml:space="preserve">Procedura zawierania umów o podwykonawstwo i zgłaszania Podwykonawców Zamawiającemu  w przypadku zmiany umowy i wykonywania przedmiotu umowy przy pomocy podwykonawców:  </w:t>
      </w:r>
    </w:p>
    <w:p w:rsidR="00DD6BF7" w:rsidRPr="00F07342" w:rsidRDefault="00A23296" w:rsidP="00940931">
      <w:pPr>
        <w:numPr>
          <w:ilvl w:val="2"/>
          <w:numId w:val="13"/>
        </w:numPr>
        <w:ind w:left="851" w:right="44" w:hanging="284"/>
        <w:rPr>
          <w:sz w:val="24"/>
          <w:szCs w:val="24"/>
        </w:rPr>
      </w:pPr>
      <w:r w:rsidRPr="00F07342">
        <w:rPr>
          <w:sz w:val="24"/>
          <w:szCs w:val="24"/>
        </w:rPr>
        <w:t>Zgod</w:t>
      </w:r>
      <w:r w:rsidR="005539C4">
        <w:rPr>
          <w:sz w:val="24"/>
          <w:szCs w:val="24"/>
        </w:rPr>
        <w:t>nie z art. 464 ust. 1 ustawy Pzp</w:t>
      </w:r>
      <w:r w:rsidRPr="00F07342">
        <w:rPr>
          <w:sz w:val="24"/>
          <w:szCs w:val="24"/>
        </w:rPr>
        <w:t xml:space="preserve">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Przedłożenie Zamawiającemu projektu umowy o podwykonawstwo, której przedmiotem są roboty budowlane musi nastąpić nie później niż 14 dni przed planowanym skierowaniem Podwykonawcy lub dalszego Podwykonawcy do wykonania robót.   </w:t>
      </w:r>
    </w:p>
    <w:p w:rsidR="00DD6BF7" w:rsidRPr="00F07342" w:rsidRDefault="00A23296" w:rsidP="00940931">
      <w:pPr>
        <w:numPr>
          <w:ilvl w:val="2"/>
          <w:numId w:val="13"/>
        </w:numPr>
        <w:ind w:left="851" w:right="44" w:hanging="284"/>
        <w:rPr>
          <w:sz w:val="24"/>
          <w:szCs w:val="24"/>
        </w:rPr>
      </w:pPr>
      <w:r w:rsidRPr="00F07342">
        <w:rPr>
          <w:sz w:val="24"/>
          <w:szCs w:val="24"/>
        </w:rPr>
        <w:t>Na pods</w:t>
      </w:r>
      <w:r w:rsidR="005539C4">
        <w:rPr>
          <w:sz w:val="24"/>
          <w:szCs w:val="24"/>
        </w:rPr>
        <w:t>tawie art. 464 ust. 3 ustawy Pzp</w:t>
      </w:r>
      <w:r w:rsidRPr="00F07342">
        <w:rPr>
          <w:sz w:val="24"/>
          <w:szCs w:val="24"/>
        </w:rPr>
        <w:t xml:space="preserve">, Zamawiający może zgłosić pisemne zastrzeżenia do projektu umowy o podwykonawstwo, której przedmiotem są roboty budowlane, w terminie 14 dni od daty przedłożenia mu projektu do akceptacji.  </w:t>
      </w:r>
    </w:p>
    <w:p w:rsidR="00DD6BF7" w:rsidRPr="00F07342" w:rsidRDefault="00A23296" w:rsidP="00940931">
      <w:pPr>
        <w:numPr>
          <w:ilvl w:val="2"/>
          <w:numId w:val="13"/>
        </w:numPr>
        <w:ind w:left="851" w:right="44" w:hanging="284"/>
        <w:rPr>
          <w:sz w:val="24"/>
          <w:szCs w:val="24"/>
        </w:rPr>
      </w:pPr>
      <w:r w:rsidRPr="00F07342">
        <w:rPr>
          <w:sz w:val="24"/>
          <w:szCs w:val="24"/>
        </w:rPr>
        <w:t>Zgod</w:t>
      </w:r>
      <w:r w:rsidR="005539C4">
        <w:rPr>
          <w:sz w:val="24"/>
          <w:szCs w:val="24"/>
        </w:rPr>
        <w:t>nie z art. 464 ust. 5 ustawy Pzp</w:t>
      </w:r>
      <w:r w:rsidRPr="00F07342">
        <w:rPr>
          <w:sz w:val="24"/>
          <w:szCs w:val="24"/>
        </w:rPr>
        <w:t xml:space="preserve"> Wykonawca, Podwykonawca lub dalszy Podwykonawca zamówienia na roboty budowlane jest obowiązany do przedłożenia Zamawiającemu poświadczonej za zgodność z oryginałem kopii zawartej umowy o podwykonawstwo, której przedmiotem są roboty budowlane, w terminie 7 dni od dnia zawarcia tej umowy.  </w:t>
      </w:r>
    </w:p>
    <w:p w:rsidR="00DD6BF7" w:rsidRPr="00F07342" w:rsidRDefault="00A23296" w:rsidP="00940931">
      <w:pPr>
        <w:numPr>
          <w:ilvl w:val="2"/>
          <w:numId w:val="13"/>
        </w:numPr>
        <w:spacing w:after="10" w:line="270" w:lineRule="auto"/>
        <w:ind w:left="851" w:right="44" w:hanging="284"/>
        <w:rPr>
          <w:sz w:val="24"/>
          <w:szCs w:val="24"/>
        </w:rPr>
      </w:pPr>
      <w:r w:rsidRPr="00F07342">
        <w:rPr>
          <w:sz w:val="24"/>
          <w:szCs w:val="24"/>
        </w:rPr>
        <w:t>Na pods</w:t>
      </w:r>
      <w:r w:rsidR="005539C4">
        <w:rPr>
          <w:sz w:val="24"/>
          <w:szCs w:val="24"/>
        </w:rPr>
        <w:t>tawie art. 464 ust. 6 ustawy Pzp</w:t>
      </w:r>
      <w:r w:rsidRPr="00F07342">
        <w:rPr>
          <w:sz w:val="24"/>
          <w:szCs w:val="24"/>
        </w:rPr>
        <w:t xml:space="preserve"> Zamawiający może zgłosić pisemny sprzeciw do umowy o podwykonawstwo, której przedmiotem są roboty budowlane, w terminie 14 dni od daty przedłożenia mu umowy do akceptacji.  </w:t>
      </w:r>
    </w:p>
    <w:p w:rsidR="00DD6BF7" w:rsidRPr="00F07342" w:rsidRDefault="00A23296" w:rsidP="00940931">
      <w:pPr>
        <w:numPr>
          <w:ilvl w:val="2"/>
          <w:numId w:val="13"/>
        </w:numPr>
        <w:ind w:left="851" w:right="44" w:hanging="284"/>
        <w:rPr>
          <w:sz w:val="24"/>
          <w:szCs w:val="24"/>
        </w:rPr>
      </w:pPr>
      <w:r w:rsidRPr="00F07342">
        <w:rPr>
          <w:sz w:val="24"/>
          <w:szCs w:val="24"/>
        </w:rPr>
        <w:t xml:space="preserve">Zgłoszenie przez Zamawiającego zastrzeżeń, o których mowa w pkt 2 i 4, nastąpi w przypadku, gdy przedłożony projekt umowy o podwykonawstwo, której przedmiotem są roboty budowlane lub umowa  o podwykonawstwo, której przedmiotem są roboty budowlane:   </w:t>
      </w:r>
    </w:p>
    <w:p w:rsidR="00DD6BF7" w:rsidRPr="00F07342" w:rsidRDefault="00A23296" w:rsidP="00940931">
      <w:pPr>
        <w:numPr>
          <w:ilvl w:val="3"/>
          <w:numId w:val="12"/>
        </w:numPr>
        <w:tabs>
          <w:tab w:val="left" w:pos="1560"/>
        </w:tabs>
        <w:ind w:left="851" w:right="44" w:hanging="284"/>
        <w:rPr>
          <w:sz w:val="24"/>
          <w:szCs w:val="24"/>
        </w:rPr>
      </w:pPr>
      <w:r w:rsidRPr="00F07342">
        <w:rPr>
          <w:sz w:val="24"/>
          <w:szCs w:val="24"/>
        </w:rPr>
        <w:t xml:space="preserve">nie spełnia wymagań określonych w dokumentach zamówienia; </w:t>
      </w:r>
    </w:p>
    <w:p w:rsidR="00DD6BF7" w:rsidRPr="00F07342" w:rsidRDefault="00A23296" w:rsidP="00940931">
      <w:pPr>
        <w:numPr>
          <w:ilvl w:val="3"/>
          <w:numId w:val="12"/>
        </w:numPr>
        <w:tabs>
          <w:tab w:val="left" w:pos="1560"/>
        </w:tabs>
        <w:spacing w:after="10" w:line="270" w:lineRule="auto"/>
        <w:ind w:left="851" w:right="44" w:hanging="284"/>
        <w:rPr>
          <w:sz w:val="24"/>
          <w:szCs w:val="24"/>
        </w:rPr>
      </w:pPr>
      <w:r w:rsidRPr="00F07342">
        <w:rPr>
          <w:sz w:val="24"/>
          <w:szCs w:val="24"/>
        </w:rPr>
        <w:t xml:space="preserve">przewiduje termin zapłaty wynagrodzenia dłuższy niż 30 dni od dnia doręczenia wykonawcy, podwykonawcy lub dalszemu podwykonawcy faktury lub rachunku; </w:t>
      </w:r>
    </w:p>
    <w:p w:rsidR="00DD6BF7" w:rsidRPr="00F07342" w:rsidRDefault="00A23296" w:rsidP="00940931">
      <w:pPr>
        <w:numPr>
          <w:ilvl w:val="3"/>
          <w:numId w:val="12"/>
        </w:numPr>
        <w:tabs>
          <w:tab w:val="left" w:pos="1560"/>
        </w:tabs>
        <w:ind w:left="851" w:right="44" w:hanging="284"/>
        <w:rPr>
          <w:sz w:val="24"/>
          <w:szCs w:val="24"/>
        </w:rPr>
      </w:pPr>
      <w:r w:rsidRPr="00F07342">
        <w:rPr>
          <w:sz w:val="24"/>
          <w:szCs w:val="24"/>
        </w:rPr>
        <w:t xml:space="preserve">zawiera ona postanowienia kształtujące prawa i obowiązki podwykonawcy, w zakresie kar umownych oraz postanowienia dotyczące warunków wypłaty wynagrodzenia, w sposób dla niego mniej korzystny niż prawa i obowiązki wykonawcy, ukształtowane postanowieniami umowy zawartej między zamawiającym a wykonawcą.  </w:t>
      </w:r>
    </w:p>
    <w:p w:rsidR="00DD6BF7" w:rsidRPr="00F07342" w:rsidRDefault="00A23296" w:rsidP="00940931">
      <w:pPr>
        <w:ind w:left="851" w:right="44" w:hanging="284"/>
        <w:rPr>
          <w:sz w:val="24"/>
          <w:szCs w:val="24"/>
        </w:rPr>
      </w:pPr>
      <w:r w:rsidRPr="00F07342">
        <w:rPr>
          <w:sz w:val="24"/>
          <w:szCs w:val="24"/>
        </w:rPr>
        <w:t>6)</w:t>
      </w:r>
      <w:r w:rsidRPr="00F07342">
        <w:rPr>
          <w:rFonts w:eastAsia="Arial"/>
          <w:sz w:val="24"/>
          <w:szCs w:val="24"/>
        </w:rPr>
        <w:t xml:space="preserve"> </w:t>
      </w:r>
      <w:r w:rsidRPr="00F07342">
        <w:rPr>
          <w:sz w:val="24"/>
          <w:szCs w:val="24"/>
        </w:rPr>
        <w:t xml:space="preserve">Podstawą zgłoszenia przez Zamawiającego określonych w pkt 2 zastrzeżeń do przedłożonego projektu umowy o podwykonawstwo, której przedmiotem są roboty budowlane, lub określonego w pkt 4 sprzeciwu do umowy o podwykonawstwo, której przedmiotem są roboty budowlane, będzie w szczególności niespełnienie następujących wymagań:  </w:t>
      </w:r>
    </w:p>
    <w:p w:rsidR="00DD6BF7" w:rsidRPr="00F07342" w:rsidRDefault="00A23296" w:rsidP="00940931">
      <w:pPr>
        <w:numPr>
          <w:ilvl w:val="2"/>
          <w:numId w:val="11"/>
        </w:numPr>
        <w:ind w:left="851" w:right="44" w:hanging="284"/>
        <w:rPr>
          <w:sz w:val="24"/>
          <w:szCs w:val="24"/>
        </w:rPr>
      </w:pPr>
      <w:r w:rsidRPr="00F07342">
        <w:rPr>
          <w:sz w:val="24"/>
          <w:szCs w:val="24"/>
        </w:rPr>
        <w:t xml:space="preserve">projekt umowy o podwykonawstwo oraz umowa o podwykonawstwo przedkładane Zamawiającemu do akceptacji powinny zawierać wszystkie istotne postanowienia umowy, w tym powinny zawierać oznaczenie stron umowy, powinny określać zakres prac powierzanych Podwykonawcy lub dalszemu Podwykonawcy, termin realizacji umowy, warunki płatności oraz wynagrodzenie Podwykonawcy lub dalszego Podwykonawcy; przedkładana Zamawiającemu do akceptacji umowa o podwykonawstwo powinna być dodatkowo kompletnie oznaczona oraz podpisana przez osoby uprawnione do reprezentacji jej stron wraz z okazaniem albo wskazaniem stosownych dokumentów potwierdzających uprawnienia do reprezentacji; projekty umów oraz umowy niezawierające jakiegokolwiek  z wyżej wymienionych wymaganych elementów nie będą akceptowane przez </w:t>
      </w:r>
    </w:p>
    <w:p w:rsidR="00DD6BF7" w:rsidRPr="00F07342" w:rsidRDefault="00A23296" w:rsidP="00940931">
      <w:pPr>
        <w:ind w:left="851" w:right="44" w:hanging="284"/>
        <w:rPr>
          <w:sz w:val="24"/>
          <w:szCs w:val="24"/>
        </w:rPr>
      </w:pPr>
      <w:r w:rsidRPr="00F07342">
        <w:rPr>
          <w:sz w:val="24"/>
          <w:szCs w:val="24"/>
        </w:rPr>
        <w:t xml:space="preserve">Zamawiającego;  </w:t>
      </w:r>
    </w:p>
    <w:p w:rsidR="00DD6BF7" w:rsidRPr="00F07342" w:rsidRDefault="00A23296" w:rsidP="00940931">
      <w:pPr>
        <w:numPr>
          <w:ilvl w:val="2"/>
          <w:numId w:val="11"/>
        </w:numPr>
        <w:ind w:left="851" w:right="44" w:hanging="284"/>
        <w:rPr>
          <w:sz w:val="24"/>
          <w:szCs w:val="24"/>
        </w:rPr>
      </w:pPr>
      <w:r w:rsidRPr="00F07342">
        <w:rPr>
          <w:sz w:val="24"/>
          <w:szCs w:val="24"/>
        </w:rPr>
        <w:t xml:space="preserve">projekt umowy o podwykonawstwo oraz umowa o podwykonawstwo przedkładane Zamawiającemu do akceptacji przewidujące formy tworzenia zabezpieczenia należytego wykonania umowy poprzez potrącenia z należności za wykonane przez Podwykonawcę lub dalszego Podwykonawcę prace nie będą akceptowane przez Zamawiającego;  </w:t>
      </w:r>
    </w:p>
    <w:p w:rsidR="00DD6BF7" w:rsidRPr="00F07342" w:rsidRDefault="00A23296" w:rsidP="00940931">
      <w:pPr>
        <w:numPr>
          <w:ilvl w:val="2"/>
          <w:numId w:val="11"/>
        </w:numPr>
        <w:ind w:left="851" w:right="44" w:hanging="284"/>
        <w:rPr>
          <w:sz w:val="24"/>
          <w:szCs w:val="24"/>
        </w:rPr>
      </w:pPr>
      <w:r w:rsidRPr="00F07342">
        <w:rPr>
          <w:sz w:val="24"/>
          <w:szCs w:val="24"/>
        </w:rPr>
        <w:t xml:space="preserve">projekt umowy o podwykonawstwo oraz umowa o podwykonawstwo przedkładane Zamawiającemu do akceptacji  zawiera postanowienia uzależniające uzyskanie przez podwykonawcę płatności od Wykonawcy, od zapłaty Wykonawcy przez Zamawiającego wynagrodzenia, obejmującego zakres robót wykonanych przez podwykonawcę nie będą akceptowane przez Zamawiającego;  </w:t>
      </w:r>
    </w:p>
    <w:p w:rsidR="00DD6BF7" w:rsidRPr="00F07342" w:rsidRDefault="00A23296" w:rsidP="00940931">
      <w:pPr>
        <w:numPr>
          <w:ilvl w:val="2"/>
          <w:numId w:val="11"/>
        </w:numPr>
        <w:ind w:left="851" w:right="44" w:hanging="284"/>
        <w:rPr>
          <w:sz w:val="24"/>
          <w:szCs w:val="24"/>
        </w:rPr>
      </w:pPr>
      <w:r w:rsidRPr="00F07342">
        <w:rPr>
          <w:sz w:val="24"/>
          <w:szCs w:val="24"/>
        </w:rPr>
        <w:t xml:space="preserve">projekt umowy o podwykonawstwo oraz umowa o podwykonawstwo przedkładane Zamawiającemu do akceptacji powinny przewidywać dokonywanie wszelkich odbiorów prac wykonanych przez Podwykonawców lub dalszych Podwykonawców przy udziale przedstawiciela Zamawiającego, zawierać zastrzeżenie, iż odbiór dokonany bez udziału przedstawiciela Zamawiającego będzie nieskuteczny oraz stanowić konieczność określania w protokołach odbioru zakresu rzeczowego i finansowego (wartości) odbieranych prac; projekty umów oraz umowy nie zawierające przedmiotowych postanowień nie będą akceptowane przez Zamawiającego;  </w:t>
      </w:r>
    </w:p>
    <w:p w:rsidR="00B603FD" w:rsidRDefault="00A23296" w:rsidP="00940931">
      <w:pPr>
        <w:numPr>
          <w:ilvl w:val="2"/>
          <w:numId w:val="11"/>
        </w:numPr>
        <w:ind w:left="851" w:right="44" w:hanging="284"/>
        <w:rPr>
          <w:sz w:val="24"/>
          <w:szCs w:val="24"/>
        </w:rPr>
      </w:pPr>
      <w:r w:rsidRPr="00F07342">
        <w:rPr>
          <w:sz w:val="24"/>
          <w:szCs w:val="24"/>
        </w:rPr>
        <w:t xml:space="preserve">Podwykonawca lub dalszy Podwykonawca zamierzający zawrzeć umowę  o podwykonawstwo w przedmiocie robót budowlanych obowiązany jest przedłożyć Zamawiającemu wraz z projektem takiej umowy zgodę Wykonawcy na zawarcie umowy  o treści zgodnej z przedkładanym projektem umowy; projekty umów bez dołączonej zgody </w:t>
      </w:r>
      <w:r w:rsidRPr="00B603FD">
        <w:rPr>
          <w:sz w:val="24"/>
          <w:szCs w:val="24"/>
        </w:rPr>
        <w:t xml:space="preserve">Wykonawcy lub z zastrzeżeniami Wykonawcy nie będą akceptowane przez Zamawiającego; </w:t>
      </w:r>
    </w:p>
    <w:p w:rsidR="00DD6BF7" w:rsidRPr="00B603FD" w:rsidRDefault="00A23296" w:rsidP="00940931">
      <w:pPr>
        <w:numPr>
          <w:ilvl w:val="2"/>
          <w:numId w:val="11"/>
        </w:numPr>
        <w:ind w:left="851" w:right="44" w:hanging="284"/>
        <w:rPr>
          <w:sz w:val="24"/>
          <w:szCs w:val="24"/>
        </w:rPr>
      </w:pPr>
      <w:r w:rsidRPr="00B603FD">
        <w:rPr>
          <w:sz w:val="24"/>
          <w:szCs w:val="24"/>
        </w:rPr>
        <w:t xml:space="preserve">w przypadku zawierania umów o podwykonawstwo przez Wykonawcę działającego wspólnie (np. w formie konsorcjum) będą one zawierane w imieniu i na rzecz wszystkich podmiotów będących Wykonawcą, a Wykonawca zobowiązany jest do przedłożenia Zamawiającemu wraz z umową o podwykonawstwo stosownych dokumentów potwierdzających spełnienie tego obowiązku; nieprzestrzeganie tego obowiązku  w przypadku umów o podwykonawstwo, których przedmiotem są roboty budowlane, będzie skutkować brakiem akceptacji takich umów przez Zamawiającego;  </w:t>
      </w:r>
    </w:p>
    <w:p w:rsidR="00DD6BF7" w:rsidRPr="00F07342" w:rsidRDefault="00A23296" w:rsidP="00940931">
      <w:pPr>
        <w:numPr>
          <w:ilvl w:val="1"/>
          <w:numId w:val="10"/>
        </w:numPr>
        <w:ind w:left="851" w:right="44" w:hanging="284"/>
        <w:rPr>
          <w:sz w:val="24"/>
          <w:szCs w:val="24"/>
        </w:rPr>
      </w:pPr>
      <w:r w:rsidRPr="00F07342">
        <w:rPr>
          <w:sz w:val="24"/>
          <w:szCs w:val="24"/>
        </w:rPr>
        <w:t xml:space="preserve">brak określenia w projekcie umowy oraz w umowie o podwykonawstwo wynagrodzenia Podwykonawcy lub dalszego Podwykonawcy za wykonanie robót będących przedmiotem tej umowy w sposób umożliwiający odniesienie do odpowiadającego mu wynagrodzenia Wykonawcy za te roboty wynikającego ze złożonej przez niego oferty i określonego  w niniejszej umowie, w szczególności cen jednostkowych wynikających z kosztorysu ofertowego Wykonawcy lub wartości elementów z arkusza kalkulacyjnego stanowiącego załącznik do oferty Wykonawcy </w:t>
      </w:r>
    </w:p>
    <w:p w:rsidR="00DD6BF7" w:rsidRPr="00F07342" w:rsidRDefault="00A23296" w:rsidP="00940931">
      <w:pPr>
        <w:numPr>
          <w:ilvl w:val="1"/>
          <w:numId w:val="10"/>
        </w:numPr>
        <w:ind w:left="851" w:right="44" w:hanging="284"/>
        <w:rPr>
          <w:sz w:val="24"/>
          <w:szCs w:val="24"/>
        </w:rPr>
      </w:pPr>
      <w:r w:rsidRPr="00F07342">
        <w:rPr>
          <w:sz w:val="24"/>
          <w:szCs w:val="24"/>
        </w:rPr>
        <w:t xml:space="preserve">projekt umowy o podwykonawstwo oraz umowa o podwykonawstwo przedkładane Zamawiającemu do akceptacji winny respektować wymagania wynikające  z obowiązujących regulacji prawa pracy, w tym wysokość minimalnego wynagrodzenia za pracę i/lub minimalnej stawki godzinowej w odniesieniu do pracowników Podwykonawcy; projekty umów oraz umowy nierespektujące wymagań obowiązującego prawa nie będą akceptowane przez Zamawiającego.  </w:t>
      </w:r>
    </w:p>
    <w:p w:rsidR="00DD6BF7" w:rsidRPr="00F07342" w:rsidRDefault="00A23296" w:rsidP="00940931">
      <w:pPr>
        <w:numPr>
          <w:ilvl w:val="0"/>
          <w:numId w:val="14"/>
        </w:numPr>
        <w:spacing w:after="10" w:line="270" w:lineRule="auto"/>
        <w:ind w:left="851" w:right="44" w:hanging="284"/>
        <w:rPr>
          <w:sz w:val="24"/>
          <w:szCs w:val="24"/>
        </w:rPr>
      </w:pPr>
      <w:r w:rsidRPr="00F07342">
        <w:rPr>
          <w:sz w:val="24"/>
          <w:szCs w:val="24"/>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DD6BF7" w:rsidRPr="00F07342" w:rsidRDefault="00A23296" w:rsidP="00940931">
      <w:pPr>
        <w:numPr>
          <w:ilvl w:val="0"/>
          <w:numId w:val="14"/>
        </w:numPr>
        <w:ind w:left="851" w:right="44" w:hanging="284"/>
        <w:rPr>
          <w:sz w:val="24"/>
          <w:szCs w:val="24"/>
        </w:rPr>
      </w:pPr>
      <w:r w:rsidRPr="00F07342">
        <w:rPr>
          <w:sz w:val="24"/>
          <w:szCs w:val="24"/>
        </w:rPr>
        <w:t xml:space="preserve">Niezgłoszenie przez Zamawiającego w terminie określonym w pkt 2 pisemnych zastrzeżeń do przedłożonego projektu umowy o podwykonawstwo, której przedmiotem są roboty budowlane, uważa się za akceptację projektu umowy przez Zamawiającego.  </w:t>
      </w:r>
    </w:p>
    <w:p w:rsidR="00DD6BF7" w:rsidRPr="00F07342" w:rsidRDefault="00A23296" w:rsidP="00940931">
      <w:pPr>
        <w:numPr>
          <w:ilvl w:val="0"/>
          <w:numId w:val="14"/>
        </w:numPr>
        <w:ind w:left="851" w:right="44" w:hanging="284"/>
        <w:rPr>
          <w:sz w:val="24"/>
          <w:szCs w:val="24"/>
        </w:rPr>
      </w:pPr>
      <w:r w:rsidRPr="00F07342">
        <w:rPr>
          <w:sz w:val="24"/>
          <w:szCs w:val="24"/>
        </w:rPr>
        <w:t xml:space="preserve">Niezgłoszenie przez Zamawiającego w terminie określonym w pkt 4 pisemnego sprzeciwu do przedłożonej umowy o podwykonawstwo, której przedmiotem są roboty budowlane, uważa się za akceptację umowy przez Zamawiającego.  </w:t>
      </w:r>
    </w:p>
    <w:p w:rsidR="00DD6BF7" w:rsidRPr="00F07342" w:rsidRDefault="00A23296" w:rsidP="00940931">
      <w:pPr>
        <w:numPr>
          <w:ilvl w:val="0"/>
          <w:numId w:val="14"/>
        </w:numPr>
        <w:ind w:left="851" w:right="44" w:hanging="284"/>
        <w:rPr>
          <w:sz w:val="24"/>
          <w:szCs w:val="24"/>
        </w:rPr>
      </w:pPr>
      <w:r w:rsidRPr="00F07342">
        <w:rPr>
          <w:sz w:val="24"/>
          <w:szCs w:val="24"/>
        </w:rPr>
        <w:t>Nieprzestrzeganie przez Wykonawcę obowiązków określonych w pkt 1 i 3 skutkować będzie nałożeniem na Wykonawcę kar umownych w wysokości określonej w niniejszej Umowie oraz traktowane będzie jako niezgłoszenie Podwykonawcy, w związku z czym nie będzie skutkowało powstaniem po stronie Zamawiającego solidarnej odpowiedzialności, o której mowa w art. 647</w:t>
      </w:r>
      <w:r w:rsidRPr="00F07342">
        <w:rPr>
          <w:sz w:val="24"/>
          <w:szCs w:val="24"/>
          <w:vertAlign w:val="superscript"/>
        </w:rPr>
        <w:t>1</w:t>
      </w:r>
      <w:r w:rsidRPr="00F07342">
        <w:rPr>
          <w:sz w:val="24"/>
          <w:szCs w:val="24"/>
        </w:rPr>
        <w:t xml:space="preserve"> § 1 i 3 ustawy z dnia 23 kwietnia 1964 r. Kodeks cywilny (t.j. Dz. U. z 2020 r. poz. 1740 z późn. zm.) – zwaną dalej KC.  </w:t>
      </w:r>
    </w:p>
    <w:p w:rsidR="00DD6BF7" w:rsidRPr="00F07342" w:rsidRDefault="00A23296" w:rsidP="00940931">
      <w:pPr>
        <w:numPr>
          <w:ilvl w:val="0"/>
          <w:numId w:val="14"/>
        </w:numPr>
        <w:ind w:left="851" w:right="44" w:hanging="284"/>
        <w:rPr>
          <w:sz w:val="24"/>
          <w:szCs w:val="24"/>
        </w:rPr>
      </w:pPr>
      <w:r w:rsidRPr="00F07342">
        <w:rPr>
          <w:sz w:val="24"/>
          <w:szCs w:val="24"/>
        </w:rPr>
        <w:t>Zawarcie umowy o podwykonawstwo, której przedmiotem są roboty budowlane, na warunkach odmiennych niż zaakceptowane przez Zamawiającego uważa się za niezgłoszenie Podwykonawcy, w związku z czym zawarcie takiej umowy nie skutkuje powstaniem po stronie  Zamawiającego solidarnej odpowiedzialności, o której mowa w art. 647</w:t>
      </w:r>
      <w:r w:rsidRPr="00F07342">
        <w:rPr>
          <w:sz w:val="24"/>
          <w:szCs w:val="24"/>
          <w:vertAlign w:val="superscript"/>
        </w:rPr>
        <w:t>1</w:t>
      </w:r>
      <w:r w:rsidRPr="00F07342">
        <w:rPr>
          <w:sz w:val="24"/>
          <w:szCs w:val="24"/>
        </w:rPr>
        <w:t xml:space="preserve"> § 1 i 3 KC.   </w:t>
      </w:r>
    </w:p>
    <w:p w:rsidR="00DD6BF7" w:rsidRPr="00F07342" w:rsidRDefault="00A23296" w:rsidP="00940931">
      <w:pPr>
        <w:numPr>
          <w:ilvl w:val="0"/>
          <w:numId w:val="14"/>
        </w:numPr>
        <w:ind w:left="851" w:right="44" w:hanging="284"/>
        <w:rPr>
          <w:sz w:val="24"/>
          <w:szCs w:val="24"/>
        </w:rPr>
      </w:pPr>
      <w:r w:rsidRPr="00F07342">
        <w:rPr>
          <w:sz w:val="24"/>
          <w:szCs w:val="24"/>
        </w:rPr>
        <w:t xml:space="preserve">Zamawiający zastrzega sobie prawo odstąpienia od Umowy bez skutków prawnych, w tym uiszczania kar ze strony Zamawiającego, w przypadku minimum dwukrotnego naruszenia przez Wykonawcę zasad zgłaszania Podwykonawców, o których mowa w pkt 1 i 3, w terminie 14 dni od powzięcia informacji o powyższej okoliczności.  </w:t>
      </w:r>
    </w:p>
    <w:p w:rsidR="00DD6BF7" w:rsidRPr="00F07342" w:rsidRDefault="00A23296" w:rsidP="00940931">
      <w:pPr>
        <w:numPr>
          <w:ilvl w:val="0"/>
          <w:numId w:val="14"/>
        </w:numPr>
        <w:tabs>
          <w:tab w:val="left" w:pos="993"/>
        </w:tabs>
        <w:ind w:left="851" w:right="44" w:hanging="284"/>
        <w:rPr>
          <w:sz w:val="24"/>
          <w:szCs w:val="24"/>
        </w:rPr>
      </w:pPr>
      <w:r w:rsidRPr="00F07342">
        <w:rPr>
          <w:sz w:val="24"/>
          <w:szCs w:val="24"/>
        </w:rPr>
        <w:t>Zgod</w:t>
      </w:r>
      <w:r w:rsidR="005539C4">
        <w:rPr>
          <w:sz w:val="24"/>
          <w:szCs w:val="24"/>
        </w:rPr>
        <w:t>nie z art. 464 ust. 8 ustawy Pzp</w:t>
      </w:r>
      <w:r w:rsidRPr="00F07342">
        <w:rPr>
          <w:sz w:val="24"/>
          <w:szCs w:val="24"/>
        </w:rPr>
        <w:t xml:space="preserve"> Wykonawca, Podwykonawca lub dalszy Podwykonawca zamówienia na roboty budowlane jest obowiązany do przedłożenia Zamawiającemu poświadczonej za zgodność z oryginałem kopii zawartej umowy o podwykonawstwo, której przedmiotem są usługi lub dostawy, w terminie 7 dni od dnia zawarcia tej umowy. Obowiązek przedkładania Zamawiającemu umów o podwykonawstwo i ich zmian, których przedmiotem są usługi lub dostawy, dotyczy jedynie umów o wartości wyższej niż 50 000,00 zł.  </w:t>
      </w:r>
    </w:p>
    <w:p w:rsidR="00DD6BF7" w:rsidRPr="00F07342" w:rsidRDefault="00A23296" w:rsidP="00940931">
      <w:pPr>
        <w:numPr>
          <w:ilvl w:val="0"/>
          <w:numId w:val="14"/>
        </w:numPr>
        <w:tabs>
          <w:tab w:val="left" w:pos="993"/>
        </w:tabs>
        <w:ind w:left="851" w:right="44" w:hanging="284"/>
        <w:rPr>
          <w:sz w:val="24"/>
          <w:szCs w:val="24"/>
        </w:rPr>
      </w:pPr>
      <w:r w:rsidRPr="00F07342">
        <w:rPr>
          <w:sz w:val="24"/>
          <w:szCs w:val="24"/>
        </w:rPr>
        <w:t>Przedłożenie Zamawiającemu umów o podwykonawstwo, których przedmiotem są usługi lub dostawy nie powoduje powstania po stronie Zamawiającego solidarnej odpowiedzialności,   o której mowa w art. 647</w:t>
      </w:r>
      <w:r w:rsidRPr="00F07342">
        <w:rPr>
          <w:sz w:val="24"/>
          <w:szCs w:val="24"/>
          <w:vertAlign w:val="superscript"/>
        </w:rPr>
        <w:t>1</w:t>
      </w:r>
      <w:r w:rsidRPr="00F07342">
        <w:rPr>
          <w:sz w:val="24"/>
          <w:szCs w:val="24"/>
        </w:rPr>
        <w:t xml:space="preserve"> § 1 i 3 KC.  </w:t>
      </w:r>
    </w:p>
    <w:p w:rsidR="00DD6BF7" w:rsidRPr="00F07342" w:rsidRDefault="00A23296" w:rsidP="00940931">
      <w:pPr>
        <w:numPr>
          <w:ilvl w:val="0"/>
          <w:numId w:val="14"/>
        </w:numPr>
        <w:tabs>
          <w:tab w:val="left" w:pos="993"/>
        </w:tabs>
        <w:ind w:left="851" w:right="44" w:hanging="284"/>
        <w:rPr>
          <w:sz w:val="24"/>
          <w:szCs w:val="24"/>
        </w:rPr>
      </w:pPr>
      <w:r w:rsidRPr="00F07342">
        <w:rPr>
          <w:sz w:val="24"/>
          <w:szCs w:val="24"/>
        </w:rPr>
        <w:t xml:space="preserve">Nieprzestrzeganie przez Wykonawcę obowiązków określonych w pkt 13 skutkować będzie nałożeniem na Wykonawcę kar umownych w wysokości określonej w niniejszej Umowie </w:t>
      </w:r>
    </w:p>
    <w:p w:rsidR="00DD6BF7" w:rsidRPr="00F07342" w:rsidRDefault="00A23296" w:rsidP="00940931">
      <w:pPr>
        <w:numPr>
          <w:ilvl w:val="0"/>
          <w:numId w:val="14"/>
        </w:numPr>
        <w:tabs>
          <w:tab w:val="left" w:pos="993"/>
        </w:tabs>
        <w:ind w:left="851" w:right="44" w:hanging="284"/>
        <w:rPr>
          <w:sz w:val="24"/>
          <w:szCs w:val="24"/>
        </w:rPr>
      </w:pPr>
      <w:r w:rsidRPr="00F07342">
        <w:rPr>
          <w:sz w:val="24"/>
          <w:szCs w:val="24"/>
        </w:rPr>
        <w:t xml:space="preserve">Jeżeli przedłożona Zamawiającemu umowa o podwykonawstwo, której przedmiotem są usługi lub dostawy, przewiduje termin zapłaty wynagrodzenia dłuższy niż określony </w:t>
      </w:r>
      <w:r w:rsidR="005539C4">
        <w:rPr>
          <w:sz w:val="24"/>
          <w:szCs w:val="24"/>
        </w:rPr>
        <w:t>w pkt 7 oraz art. 464 ust. 2 Pzp</w:t>
      </w:r>
      <w:r w:rsidRPr="00F07342">
        <w:rPr>
          <w:sz w:val="24"/>
          <w:szCs w:val="24"/>
        </w:rPr>
        <w:t xml:space="preserve">, Zamawiający informuje o tym Wykonawcę i wzywa go do doprowadzenia do zmiany tej umowy pod rygorem wystąpienia o zapłatę kary umownej w wysokości określonej  w niniejszej Umowie.  </w:t>
      </w:r>
    </w:p>
    <w:p w:rsidR="00DD6BF7" w:rsidRPr="00F07342" w:rsidRDefault="00A23296" w:rsidP="00940931">
      <w:pPr>
        <w:numPr>
          <w:ilvl w:val="0"/>
          <w:numId w:val="14"/>
        </w:numPr>
        <w:tabs>
          <w:tab w:val="left" w:pos="993"/>
        </w:tabs>
        <w:ind w:left="851" w:right="44" w:hanging="284"/>
        <w:rPr>
          <w:sz w:val="24"/>
          <w:szCs w:val="24"/>
        </w:rPr>
      </w:pPr>
      <w:r w:rsidRPr="00F07342">
        <w:rPr>
          <w:sz w:val="24"/>
          <w:szCs w:val="24"/>
        </w:rPr>
        <w:t xml:space="preserve">Do umów o podwykonawstwo, których przedmiotem są usługi lub dostawy, zastosowanie ma zapis pkt 6 lit. e.  </w:t>
      </w:r>
    </w:p>
    <w:p w:rsidR="00DD6BF7" w:rsidRPr="00F07342" w:rsidRDefault="00A23296" w:rsidP="00940931">
      <w:pPr>
        <w:numPr>
          <w:ilvl w:val="0"/>
          <w:numId w:val="14"/>
        </w:numPr>
        <w:tabs>
          <w:tab w:val="left" w:pos="993"/>
        </w:tabs>
        <w:ind w:left="851" w:right="44" w:hanging="284"/>
        <w:rPr>
          <w:sz w:val="24"/>
          <w:szCs w:val="24"/>
        </w:rPr>
      </w:pPr>
      <w:bookmarkStart w:id="0" w:name="_GoBack"/>
      <w:bookmarkEnd w:id="0"/>
      <w:r w:rsidRPr="00F07342">
        <w:rPr>
          <w:sz w:val="24"/>
          <w:szCs w:val="24"/>
        </w:rPr>
        <w:t xml:space="preserve">Procedurę zawierania umów o podwykonawstwo określoną w pkt 1 – 17 stosuje się do:  </w:t>
      </w:r>
    </w:p>
    <w:p w:rsidR="00DD6BF7" w:rsidRPr="00F07342" w:rsidRDefault="00A23296" w:rsidP="00940931">
      <w:pPr>
        <w:numPr>
          <w:ilvl w:val="1"/>
          <w:numId w:val="14"/>
        </w:numPr>
        <w:ind w:left="851" w:right="343" w:hanging="284"/>
        <w:rPr>
          <w:sz w:val="24"/>
          <w:szCs w:val="24"/>
        </w:rPr>
      </w:pPr>
      <w:r w:rsidRPr="00F07342">
        <w:rPr>
          <w:sz w:val="24"/>
          <w:szCs w:val="24"/>
        </w:rPr>
        <w:t xml:space="preserve">wszelkich zmian umów o podwykonawstwo, o których mowa w pkt 1, 3 i 13,  </w:t>
      </w:r>
    </w:p>
    <w:p w:rsidR="00DD6BF7" w:rsidRPr="00F07342" w:rsidRDefault="00A23296" w:rsidP="00940931">
      <w:pPr>
        <w:numPr>
          <w:ilvl w:val="1"/>
          <w:numId w:val="14"/>
        </w:numPr>
        <w:spacing w:after="4" w:line="251" w:lineRule="auto"/>
        <w:ind w:left="851" w:right="343" w:hanging="284"/>
        <w:rPr>
          <w:sz w:val="24"/>
          <w:szCs w:val="24"/>
        </w:rPr>
      </w:pPr>
      <w:r w:rsidRPr="00F07342">
        <w:rPr>
          <w:sz w:val="24"/>
          <w:szCs w:val="24"/>
        </w:rPr>
        <w:t xml:space="preserve">zawierania umów o podwykonawstwo z dalszymi Podwykonawcami.  </w:t>
      </w:r>
    </w:p>
    <w:p w:rsidR="00B603FD" w:rsidRPr="00B603FD" w:rsidRDefault="00A23296">
      <w:pPr>
        <w:numPr>
          <w:ilvl w:val="0"/>
          <w:numId w:val="15"/>
        </w:numPr>
        <w:ind w:right="44" w:hanging="425"/>
        <w:rPr>
          <w:sz w:val="24"/>
          <w:szCs w:val="24"/>
        </w:rPr>
      </w:pPr>
      <w:r w:rsidRPr="00F07342">
        <w:rPr>
          <w:b/>
          <w:sz w:val="24"/>
          <w:szCs w:val="24"/>
        </w:rPr>
        <w:t xml:space="preserve">Realizacja Umowy w przypadku powierzenia części zamówienia do wykonania Podwykonawcom:  </w:t>
      </w:r>
    </w:p>
    <w:p w:rsidR="00DD6BF7" w:rsidRPr="00F07342" w:rsidRDefault="00A23296" w:rsidP="00B603FD">
      <w:pPr>
        <w:ind w:left="851" w:right="44" w:hanging="284"/>
        <w:rPr>
          <w:sz w:val="24"/>
          <w:szCs w:val="24"/>
        </w:rPr>
      </w:pPr>
      <w:r w:rsidRPr="00F07342">
        <w:rPr>
          <w:sz w:val="24"/>
          <w:szCs w:val="24"/>
        </w:rPr>
        <w:t>1)</w:t>
      </w:r>
      <w:r w:rsidRPr="00F07342">
        <w:rPr>
          <w:rFonts w:eastAsia="Arial"/>
          <w:sz w:val="24"/>
          <w:szCs w:val="24"/>
        </w:rPr>
        <w:t xml:space="preserve"> </w:t>
      </w:r>
      <w:r w:rsidRPr="00F07342">
        <w:rPr>
          <w:sz w:val="24"/>
          <w:szCs w:val="24"/>
        </w:rPr>
        <w:t>W przypadku wskazania przez Wykonawcę w ofercie zamiaru powierzenia części zamówienia do wykonania Podwykonawcom Wykonawca zobowiązany jest do przedłożenia Zamawiającemu w terminie 7 dni od daty zawarcia niniejszej Umowy Wykazu Podwykonawców biorących udział w realizacji zamówienia, określającego zakres prac powierzonych do wykonania danemu Podwykonawcy lub dalszemu Podwykonawcy oraz dane poszczególnych umów  o podwykonawstwo. Jeżeli powierzenie przez Wykonawcę części zamówienia do wykonania Podwykonawcom nastąpi dopiero w toku realizacji niniejszej Umowy na war</w:t>
      </w:r>
      <w:r w:rsidR="005539C4">
        <w:rPr>
          <w:sz w:val="24"/>
          <w:szCs w:val="24"/>
        </w:rPr>
        <w:t>unkach określonych w § 8 pkt 2.1</w:t>
      </w:r>
      <w:r w:rsidRPr="00F07342">
        <w:rPr>
          <w:sz w:val="24"/>
          <w:szCs w:val="24"/>
        </w:rPr>
        <w:t xml:space="preserve">. Wykonawca zobowiązany jest niezwłocznie przedłożyć Zamawiającemu aktualizacje Wykazu określonego powyżej.  </w:t>
      </w:r>
    </w:p>
    <w:p w:rsidR="00DD6BF7" w:rsidRPr="00F07342" w:rsidRDefault="00A23296" w:rsidP="00B603FD">
      <w:pPr>
        <w:numPr>
          <w:ilvl w:val="1"/>
          <w:numId w:val="15"/>
        </w:numPr>
        <w:ind w:left="851" w:right="44" w:hanging="284"/>
        <w:rPr>
          <w:sz w:val="24"/>
          <w:szCs w:val="24"/>
        </w:rPr>
      </w:pPr>
      <w:r w:rsidRPr="00F07342">
        <w:rPr>
          <w:sz w:val="24"/>
          <w:szCs w:val="24"/>
        </w:rPr>
        <w:t xml:space="preserve">W wykazie, o którym mowa w pkt 1, ujawniony powinien być każdy Podwykonawca oraz dalszy Podwykonawca uczestniczący w realizacji niniejszej Umowy bez względu na przedmiot zawartej z nim umowy o podwykonawstwo, z zastrzeżeniem obowiązku jego uprzedniego zgłoszenia Zamawiającemu, jeżeli dana umowa o podwykonawstwo podlega obowiązkowi zgłoszenia zgodnie z pkt 5.  </w:t>
      </w:r>
    </w:p>
    <w:p w:rsidR="00DD6BF7" w:rsidRPr="00F07342" w:rsidRDefault="00A23296" w:rsidP="00B603FD">
      <w:pPr>
        <w:numPr>
          <w:ilvl w:val="1"/>
          <w:numId w:val="15"/>
        </w:numPr>
        <w:ind w:left="851" w:right="44" w:hanging="284"/>
        <w:rPr>
          <w:sz w:val="24"/>
          <w:szCs w:val="24"/>
        </w:rPr>
      </w:pPr>
      <w:r w:rsidRPr="00F07342">
        <w:rPr>
          <w:sz w:val="24"/>
          <w:szCs w:val="24"/>
        </w:rPr>
        <w:t xml:space="preserve">Każda zaistniała w okresie realizacji niniejszej Umowy zmiana w zakresie danych objętych Wykazem, o którym mowa w pkt 1, będzie wymagała dokonania stosownej aktualizacji Wykazu w terminie niezwłocznym od jej zaistnienia.   </w:t>
      </w:r>
    </w:p>
    <w:p w:rsidR="00DD6BF7" w:rsidRPr="00F07342" w:rsidRDefault="00A23296" w:rsidP="00B603FD">
      <w:pPr>
        <w:numPr>
          <w:ilvl w:val="1"/>
          <w:numId w:val="15"/>
        </w:numPr>
        <w:spacing w:after="10" w:line="270" w:lineRule="auto"/>
        <w:ind w:left="851" w:right="44" w:hanging="284"/>
        <w:rPr>
          <w:sz w:val="24"/>
          <w:szCs w:val="24"/>
        </w:rPr>
      </w:pPr>
      <w:r w:rsidRPr="00F07342">
        <w:rPr>
          <w:sz w:val="24"/>
          <w:szCs w:val="24"/>
        </w:rPr>
        <w:t xml:space="preserve">Wykonawca nie powierzy Podwykonawcom wykonania innego zakresu zamówienia niż wskazany w ofercie bez uprzedniego ujawnienia informacji w tym przedmiocie w ramach Wykazu, o którym mowa w pkt 1, z zastrzeżeniem pkt 5.   </w:t>
      </w:r>
    </w:p>
    <w:p w:rsidR="00DD6BF7" w:rsidRPr="00B603FD" w:rsidRDefault="00A23296" w:rsidP="00B603FD">
      <w:pPr>
        <w:numPr>
          <w:ilvl w:val="1"/>
          <w:numId w:val="15"/>
        </w:numPr>
        <w:ind w:left="851" w:right="44" w:hanging="284"/>
        <w:rPr>
          <w:sz w:val="24"/>
          <w:szCs w:val="24"/>
        </w:rPr>
      </w:pPr>
      <w:r w:rsidRPr="00F07342">
        <w:rPr>
          <w:sz w:val="24"/>
          <w:szCs w:val="24"/>
        </w:rPr>
        <w:t>W zakresie realizacji przedmiotu niniejszej Umowy obejmującego zamówienie na roboty budowlane zarówno Podwykonawcy, którym Wykonawca powierzył wykonanie części zamówienia określonego w złożonej ofercie, jak i Podwykonawcy, którym w toku realizacji niniejszej Umowy na warunkach</w:t>
      </w:r>
      <w:r w:rsidR="005539C4">
        <w:rPr>
          <w:sz w:val="24"/>
          <w:szCs w:val="24"/>
        </w:rPr>
        <w:t xml:space="preserve"> określonych w § 8 pkt 2.1</w:t>
      </w:r>
      <w:r w:rsidRPr="00F07342">
        <w:rPr>
          <w:sz w:val="24"/>
          <w:szCs w:val="24"/>
        </w:rPr>
        <w:t xml:space="preserve">. powierzone zostaną do wykonania dalsze prace, podlegają obowiązkowi uprzedniego zgłoszenia Zamawiającemu zgodnie  </w:t>
      </w:r>
      <w:r w:rsidRPr="00B603FD">
        <w:rPr>
          <w:sz w:val="24"/>
          <w:szCs w:val="24"/>
        </w:rPr>
        <w:t xml:space="preserve">z określoną w ust. 2 procedurą zawierania umów o podwykonawstwo. Powyższy obowiązek dotyczy również umów zawieranych z dalszymi Podwykonawcami.  </w:t>
      </w:r>
    </w:p>
    <w:p w:rsidR="00DD6BF7" w:rsidRPr="00F07342" w:rsidRDefault="00A23296">
      <w:pPr>
        <w:numPr>
          <w:ilvl w:val="0"/>
          <w:numId w:val="15"/>
        </w:numPr>
        <w:ind w:right="44" w:hanging="425"/>
        <w:rPr>
          <w:sz w:val="24"/>
          <w:szCs w:val="24"/>
        </w:rPr>
      </w:pPr>
      <w:r w:rsidRPr="00F07342">
        <w:rPr>
          <w:sz w:val="24"/>
          <w:szCs w:val="24"/>
        </w:rPr>
        <w:t xml:space="preserve">Nieprzestrzeganie przez Wykonawcę obowiązków określonych procedurą zawierania umów  o  podwykonawstwo, o której mowa w ust. 2, stanowi podstawę do natychmiastowego odsunięcia Podwykonawcy przez Zamawiającego lub żądania od Wykonawcy odsunięcia przedmiotowego Podwykonawcy od realizacji udzielonego Wykonawcy zamówienia publicznego. Niniejszy zapis nie wyklucza innych uprawnień Zamawiającego określonych  w niniejszej Umowie.  </w:t>
      </w:r>
    </w:p>
    <w:p w:rsidR="00DD6BF7" w:rsidRPr="00F07342" w:rsidRDefault="00A23296">
      <w:pPr>
        <w:numPr>
          <w:ilvl w:val="0"/>
          <w:numId w:val="15"/>
        </w:numPr>
        <w:spacing w:after="10" w:line="270" w:lineRule="auto"/>
        <w:ind w:right="44" w:hanging="425"/>
        <w:rPr>
          <w:sz w:val="24"/>
          <w:szCs w:val="24"/>
        </w:rPr>
      </w:pPr>
      <w:r w:rsidRPr="00F07342">
        <w:rPr>
          <w:sz w:val="24"/>
          <w:szCs w:val="24"/>
        </w:rPr>
        <w:t xml:space="preserve">Wykonawca jest w pełni odpowiedzialny za działania lub uchybienia każdego Podwykonawcy i dalszego Podwykonawcy oraz ich przedstawicieli lub pracowników, tak jakby były to działania lub uchybienia Wykonawcy.   </w:t>
      </w:r>
    </w:p>
    <w:p w:rsidR="00DD6BF7" w:rsidRPr="00F07342" w:rsidRDefault="00A23296">
      <w:pPr>
        <w:numPr>
          <w:ilvl w:val="0"/>
          <w:numId w:val="15"/>
        </w:numPr>
        <w:ind w:right="44" w:hanging="425"/>
        <w:rPr>
          <w:sz w:val="24"/>
          <w:szCs w:val="24"/>
        </w:rPr>
      </w:pPr>
      <w:r w:rsidRPr="00F07342">
        <w:rPr>
          <w:sz w:val="24"/>
          <w:szCs w:val="24"/>
        </w:rPr>
        <w:t xml:space="preserve">W zakresie realizacji przedmiotu niniejszej Umowy obejmującego zamówienie na roboty budowlane odbiory prac wykonywanych przez Podwykonawców lub dalszych Podwykonawców, którzy zawarli zaakceptowane przez Zamawiającego umowy o podwykonawstwo, których przedmiotem są roboty budowlane, muszą być dokonywane przy udziale przedstawiciela Zamawiającego zgodnie z ust. 2 pkt 6 lit. d.  </w:t>
      </w:r>
    </w:p>
    <w:p w:rsidR="00DD6BF7" w:rsidRPr="00F07342" w:rsidRDefault="00A23296">
      <w:pPr>
        <w:numPr>
          <w:ilvl w:val="0"/>
          <w:numId w:val="15"/>
        </w:numPr>
        <w:ind w:right="44" w:hanging="425"/>
        <w:rPr>
          <w:sz w:val="24"/>
          <w:szCs w:val="24"/>
        </w:rPr>
      </w:pPr>
      <w:r w:rsidRPr="00F07342">
        <w:rPr>
          <w:sz w:val="24"/>
          <w:szCs w:val="24"/>
        </w:rPr>
        <w:t xml:space="preserve">Zamawiający dokona odbioru wykonanych w ramach podwykonawstwa robót budowlanych stanowiących przedmiot niniejszej Umowy poprzez sporządzenie protokołu przy udziale przedstawicieli Zamawiającego, Wykonawcy oraz Podwykonawcy (dalszego Podwykonawcy) robót budowlanych.   </w:t>
      </w:r>
    </w:p>
    <w:p w:rsidR="00DD6BF7" w:rsidRPr="00F07342" w:rsidRDefault="00A23296">
      <w:pPr>
        <w:numPr>
          <w:ilvl w:val="0"/>
          <w:numId w:val="15"/>
        </w:numPr>
        <w:ind w:right="44" w:hanging="425"/>
        <w:rPr>
          <w:sz w:val="24"/>
          <w:szCs w:val="24"/>
        </w:rPr>
      </w:pPr>
      <w:r w:rsidRPr="00F07342">
        <w:rPr>
          <w:sz w:val="24"/>
          <w:szCs w:val="24"/>
        </w:rPr>
        <w:t xml:space="preserve">Wykonawca jest zobowiązany do terminowego regulowania wszelkich zobowiązań wobec Podwykonawców i dalszych Podwykonawców, którzy uczestniczą w realizacji niniejszej Umowy. </w:t>
      </w:r>
    </w:p>
    <w:p w:rsidR="00DD6BF7" w:rsidRPr="00F07342" w:rsidRDefault="00A23296">
      <w:pPr>
        <w:ind w:left="567" w:right="44" w:firstLine="0"/>
        <w:rPr>
          <w:sz w:val="24"/>
          <w:szCs w:val="24"/>
        </w:rPr>
      </w:pPr>
      <w:r w:rsidRPr="00F07342">
        <w:rPr>
          <w:sz w:val="24"/>
          <w:szCs w:val="24"/>
        </w:rPr>
        <w:t xml:space="preserve">Nieterminowe regulowanie wymagalnych zobowiązań wobec Podwykonawców i dalszych Podwykonawców skutkuje nałożeniem na Wykonawcę kar umownych w wysokości określonej   w niniejszej Umowie . </w:t>
      </w:r>
    </w:p>
    <w:p w:rsidR="00DD6BF7" w:rsidRPr="00F07342" w:rsidRDefault="00A23296">
      <w:pPr>
        <w:numPr>
          <w:ilvl w:val="0"/>
          <w:numId w:val="15"/>
        </w:numPr>
        <w:ind w:right="44" w:hanging="425"/>
        <w:rPr>
          <w:sz w:val="24"/>
          <w:szCs w:val="24"/>
        </w:rPr>
      </w:pPr>
      <w:r w:rsidRPr="00F07342">
        <w:rPr>
          <w:sz w:val="24"/>
          <w:szCs w:val="24"/>
        </w:rPr>
        <w:t xml:space="preserve">Zamawiający nie ponosi odpowiedzialności za zawarcie przez Wykonawcę umowy z podwykonawcami bez wymaganej zgody Zamawiającego, zaś skutki z tego wynikające będą obciążały wyłącznie Wykonawcę. </w:t>
      </w:r>
    </w:p>
    <w:p w:rsidR="00DD6BF7" w:rsidRPr="00F07342" w:rsidRDefault="00A23296">
      <w:pPr>
        <w:spacing w:after="0" w:line="259" w:lineRule="auto"/>
        <w:ind w:left="567" w:right="0" w:firstLine="0"/>
        <w:jc w:val="left"/>
        <w:rPr>
          <w:sz w:val="24"/>
          <w:szCs w:val="24"/>
        </w:rPr>
      </w:pPr>
      <w:r w:rsidRPr="00F07342">
        <w:rPr>
          <w:sz w:val="24"/>
          <w:szCs w:val="24"/>
        </w:rPr>
        <w:t xml:space="preserve"> </w:t>
      </w:r>
    </w:p>
    <w:p w:rsidR="00DD6BF7" w:rsidRPr="00F07342" w:rsidRDefault="00A23296" w:rsidP="00B603FD">
      <w:pPr>
        <w:pStyle w:val="Nagwek1"/>
        <w:spacing w:after="221"/>
        <w:ind w:left="315" w:right="0"/>
        <w:rPr>
          <w:sz w:val="24"/>
          <w:szCs w:val="24"/>
        </w:rPr>
      </w:pPr>
      <w:r w:rsidRPr="00F07342">
        <w:rPr>
          <w:sz w:val="24"/>
          <w:szCs w:val="24"/>
        </w:rPr>
        <w:t xml:space="preserve">§ 9 </w:t>
      </w:r>
      <w:r w:rsidR="00B603FD">
        <w:rPr>
          <w:sz w:val="24"/>
          <w:szCs w:val="24"/>
        </w:rPr>
        <w:br/>
      </w:r>
      <w:r w:rsidRPr="00F07342">
        <w:rPr>
          <w:sz w:val="24"/>
          <w:szCs w:val="24"/>
        </w:rPr>
        <w:t xml:space="preserve">Materiały budowlane </w:t>
      </w:r>
    </w:p>
    <w:p w:rsidR="00DD6BF7" w:rsidRPr="00F07342" w:rsidRDefault="00A23296">
      <w:pPr>
        <w:numPr>
          <w:ilvl w:val="0"/>
          <w:numId w:val="16"/>
        </w:numPr>
        <w:spacing w:after="30"/>
        <w:ind w:right="43" w:hanging="360"/>
        <w:rPr>
          <w:sz w:val="24"/>
          <w:szCs w:val="24"/>
        </w:rPr>
      </w:pPr>
      <w:r w:rsidRPr="00F07342">
        <w:rPr>
          <w:sz w:val="24"/>
          <w:szCs w:val="24"/>
        </w:rPr>
        <w:t>Wykonawca zobowiązuje się wykonać przedmiot umowy z materiałów i urządzeń własnych. Materiały  i urządzenia powinny odpowiadać, co do jakości wymogom wyrobów dopuszczonych do obrotu  i stosowania w budownictwie określonym ustawą – Prawo budowlane, wymaganiom Specyfikacji Warunkó</w:t>
      </w:r>
      <w:r w:rsidR="00B603FD">
        <w:rPr>
          <w:sz w:val="24"/>
          <w:szCs w:val="24"/>
        </w:rPr>
        <w:t>w Zamówienia.</w:t>
      </w:r>
    </w:p>
    <w:p w:rsidR="00DD6BF7" w:rsidRPr="00F07342" w:rsidRDefault="00A23296">
      <w:pPr>
        <w:numPr>
          <w:ilvl w:val="0"/>
          <w:numId w:val="16"/>
        </w:numPr>
        <w:spacing w:after="10" w:line="270" w:lineRule="auto"/>
        <w:ind w:right="43" w:hanging="360"/>
        <w:rPr>
          <w:sz w:val="24"/>
          <w:szCs w:val="24"/>
        </w:rPr>
      </w:pPr>
      <w:r w:rsidRPr="00F07342">
        <w:rPr>
          <w:sz w:val="24"/>
          <w:szCs w:val="24"/>
        </w:rPr>
        <w:t xml:space="preserve">Na materiały i urządzenia Wykonawca obowiązany jest przedłożyć obowiązkowo Zamawiającemu obowiązujące atesty, certyfikaty i świadectwa jakości, deklaracje i inne ewentualnie wymagane dokumenty. </w:t>
      </w:r>
    </w:p>
    <w:p w:rsidR="00DD6BF7" w:rsidRPr="00F07342" w:rsidRDefault="00A23296">
      <w:pPr>
        <w:numPr>
          <w:ilvl w:val="0"/>
          <w:numId w:val="16"/>
        </w:numPr>
        <w:spacing w:after="30"/>
        <w:ind w:right="43" w:hanging="360"/>
        <w:rPr>
          <w:sz w:val="24"/>
          <w:szCs w:val="24"/>
        </w:rPr>
      </w:pPr>
      <w:r w:rsidRPr="00F07342">
        <w:rPr>
          <w:sz w:val="24"/>
          <w:szCs w:val="24"/>
        </w:rPr>
        <w:t xml:space="preserve">Jeżeli w trakcie realizacji Umowy okaże się, że zastosowane materiały bądź wykonane roboty są niezgodne z umową lub projektem, albo złej jakości to koszty wymiany lub poprawek obciążają Wykonawcę.  </w:t>
      </w:r>
    </w:p>
    <w:p w:rsidR="00DD6BF7" w:rsidRPr="00F07342" w:rsidRDefault="00A23296">
      <w:pPr>
        <w:numPr>
          <w:ilvl w:val="0"/>
          <w:numId w:val="16"/>
        </w:numPr>
        <w:spacing w:after="10" w:line="270" w:lineRule="auto"/>
        <w:ind w:right="43" w:hanging="360"/>
        <w:rPr>
          <w:sz w:val="24"/>
          <w:szCs w:val="24"/>
        </w:rPr>
      </w:pPr>
      <w:r w:rsidRPr="00F07342">
        <w:rPr>
          <w:sz w:val="24"/>
          <w:szCs w:val="24"/>
        </w:rPr>
        <w:t xml:space="preserve">Wykonawca zobowiązany jest do przedkładania wniosków materiałowych na materiały przewidziane do wbudowania do Inspektora Nadzoru Inwestorskiego celem akceptacji (uzgodnienia). </w:t>
      </w:r>
    </w:p>
    <w:p w:rsidR="00DD6BF7" w:rsidRPr="00F07342" w:rsidRDefault="00A23296">
      <w:pPr>
        <w:numPr>
          <w:ilvl w:val="0"/>
          <w:numId w:val="16"/>
        </w:numPr>
        <w:spacing w:after="10" w:line="270" w:lineRule="auto"/>
        <w:ind w:right="43" w:hanging="360"/>
        <w:rPr>
          <w:sz w:val="24"/>
          <w:szCs w:val="24"/>
        </w:rPr>
      </w:pPr>
      <w:r w:rsidRPr="00F07342">
        <w:rPr>
          <w:sz w:val="24"/>
          <w:szCs w:val="24"/>
        </w:rPr>
        <w:t xml:space="preserve">Dla każdego materiału, urządzenia Wykonawca na żądanie Zamawiającego złoży wniosek materiałowy, nie później niż na 7 dni przed dostarczeniem materiału na budowę. Wniosek materiałowy musi być zatwierdzony przez Inspektora Nadzoru Inwestorskiego lub Zamawiającego. Zaakceptowanie materiału dokonuje się poprzez złożenie wniosku w wersji papierowej przez Wykonawcę. Wzór karty wniosku  i wymaganych dokumentów zostaną uzgodnione przez Inspektora Nadzoru Inwestorskiego lub  Zamawiającego na pierwszym spotkaniu po podpisaniu umowy. </w:t>
      </w:r>
    </w:p>
    <w:p w:rsidR="00DD6BF7" w:rsidRPr="00F07342" w:rsidRDefault="00A23296">
      <w:pPr>
        <w:spacing w:after="14" w:line="259" w:lineRule="auto"/>
        <w:ind w:left="0" w:right="0" w:firstLine="0"/>
        <w:jc w:val="left"/>
        <w:rPr>
          <w:sz w:val="24"/>
          <w:szCs w:val="24"/>
        </w:rPr>
      </w:pPr>
      <w:r w:rsidRPr="00F07342">
        <w:rPr>
          <w:sz w:val="24"/>
          <w:szCs w:val="24"/>
        </w:rPr>
        <w:t xml:space="preserve"> </w:t>
      </w:r>
    </w:p>
    <w:p w:rsidR="00DD6BF7" w:rsidRPr="00F07342" w:rsidRDefault="00A23296">
      <w:pPr>
        <w:pStyle w:val="Nagwek1"/>
        <w:ind w:left="315" w:right="360"/>
        <w:rPr>
          <w:sz w:val="24"/>
          <w:szCs w:val="24"/>
        </w:rPr>
      </w:pPr>
      <w:r w:rsidRPr="00F07342">
        <w:rPr>
          <w:sz w:val="24"/>
          <w:szCs w:val="24"/>
        </w:rPr>
        <w:t xml:space="preserve">§ 10 </w:t>
      </w:r>
      <w:r w:rsidR="00B603FD">
        <w:rPr>
          <w:sz w:val="24"/>
          <w:szCs w:val="24"/>
        </w:rPr>
        <w:br/>
      </w:r>
      <w:r w:rsidRPr="00F07342">
        <w:rPr>
          <w:sz w:val="24"/>
          <w:szCs w:val="24"/>
        </w:rPr>
        <w:t xml:space="preserve">Odbiór końcowy </w:t>
      </w:r>
    </w:p>
    <w:p w:rsidR="00DD6BF7" w:rsidRPr="00F07342" w:rsidRDefault="00A23296">
      <w:pPr>
        <w:numPr>
          <w:ilvl w:val="0"/>
          <w:numId w:val="17"/>
        </w:numPr>
        <w:ind w:right="43" w:hanging="370"/>
        <w:rPr>
          <w:sz w:val="24"/>
          <w:szCs w:val="24"/>
        </w:rPr>
      </w:pPr>
      <w:r w:rsidRPr="00F07342">
        <w:rPr>
          <w:sz w:val="24"/>
          <w:szCs w:val="24"/>
        </w:rPr>
        <w:t xml:space="preserve">Za datę zakończenia wykonania przedmiotu Umowy, wskazaną w §2 ust. 1 umowy,  uważa się datę podpisania bezusterkowego protokołu odbioru.  </w:t>
      </w:r>
    </w:p>
    <w:p w:rsidR="00DD6BF7" w:rsidRPr="00F07342" w:rsidRDefault="00A23296">
      <w:pPr>
        <w:numPr>
          <w:ilvl w:val="0"/>
          <w:numId w:val="17"/>
        </w:numPr>
        <w:ind w:right="43" w:hanging="370"/>
        <w:rPr>
          <w:sz w:val="24"/>
          <w:szCs w:val="24"/>
        </w:rPr>
      </w:pPr>
      <w:r w:rsidRPr="00F07342">
        <w:rPr>
          <w:sz w:val="24"/>
          <w:szCs w:val="24"/>
        </w:rPr>
        <w:t xml:space="preserve">Strony ustalają, że przedmiotem odbioru końcowego będzie przedmiot Umowy. </w:t>
      </w:r>
    </w:p>
    <w:p w:rsidR="00DD6BF7" w:rsidRPr="00F07342" w:rsidRDefault="00A23296">
      <w:pPr>
        <w:numPr>
          <w:ilvl w:val="0"/>
          <w:numId w:val="17"/>
        </w:numPr>
        <w:spacing w:after="42" w:line="270" w:lineRule="auto"/>
        <w:ind w:right="43" w:hanging="370"/>
        <w:rPr>
          <w:sz w:val="24"/>
          <w:szCs w:val="24"/>
        </w:rPr>
      </w:pPr>
      <w:r w:rsidRPr="00F07342">
        <w:rPr>
          <w:sz w:val="24"/>
          <w:szCs w:val="24"/>
        </w:rPr>
        <w:t xml:space="preserve">Strony ustalają następujące postanowienia szczegółowe w sprawie procedury odbioru:  </w:t>
      </w:r>
    </w:p>
    <w:p w:rsidR="00DD6BF7" w:rsidRPr="00F07342" w:rsidRDefault="00A23296">
      <w:pPr>
        <w:numPr>
          <w:ilvl w:val="1"/>
          <w:numId w:val="17"/>
        </w:numPr>
        <w:ind w:right="44" w:hanging="355"/>
        <w:rPr>
          <w:sz w:val="24"/>
          <w:szCs w:val="24"/>
        </w:rPr>
      </w:pPr>
      <w:r w:rsidRPr="00F07342">
        <w:rPr>
          <w:sz w:val="24"/>
          <w:szCs w:val="24"/>
        </w:rPr>
        <w:t xml:space="preserve">Odbiór przebiegać będzie następująco:  </w:t>
      </w:r>
    </w:p>
    <w:p w:rsidR="00B603FD" w:rsidRDefault="00A23296" w:rsidP="00B603FD">
      <w:pPr>
        <w:numPr>
          <w:ilvl w:val="2"/>
          <w:numId w:val="17"/>
        </w:numPr>
        <w:tabs>
          <w:tab w:val="left" w:pos="993"/>
        </w:tabs>
        <w:spacing w:after="61"/>
        <w:ind w:right="44" w:firstLine="0"/>
        <w:rPr>
          <w:sz w:val="24"/>
          <w:szCs w:val="24"/>
        </w:rPr>
      </w:pPr>
      <w:r w:rsidRPr="00F07342">
        <w:rPr>
          <w:sz w:val="24"/>
          <w:szCs w:val="24"/>
        </w:rPr>
        <w:t>Zakończenie wszystkich robót, do których zobowiązany jest Wykonawca na podstawie umowy  i przeprowadzenie z wynik</w:t>
      </w:r>
      <w:r w:rsidR="005539C4">
        <w:rPr>
          <w:sz w:val="24"/>
          <w:szCs w:val="24"/>
        </w:rPr>
        <w:t>iem pozytywnym prób i sprawdzeń</w:t>
      </w:r>
      <w:r w:rsidRPr="00F07342">
        <w:rPr>
          <w:sz w:val="24"/>
          <w:szCs w:val="24"/>
        </w:rPr>
        <w:t xml:space="preserve"> stwierdza </w:t>
      </w:r>
      <w:r w:rsidR="005539C4" w:rsidRPr="00F07342">
        <w:rPr>
          <w:sz w:val="24"/>
          <w:szCs w:val="24"/>
        </w:rPr>
        <w:t xml:space="preserve">kierownik budowy </w:t>
      </w:r>
      <w:r w:rsidRPr="00F07342">
        <w:rPr>
          <w:sz w:val="24"/>
          <w:szCs w:val="24"/>
        </w:rPr>
        <w:t xml:space="preserve">wpisem do dziennika budowy. Potwierdzenie zgodności wpisów ze stanem faktycznym przez Inspektora Nadzoru oznacza osiągnięcie gotowości do odbioru przedmiotu umowy z dniem wpisu w dzienniku budowy. O osiągnięciu gotowości do odbioru przedmiotu odbioru Wykonawca jest zobowiązany zawiadomić na piśmie  Zamawiającego po spełnieniu powyższych warunków. </w:t>
      </w:r>
    </w:p>
    <w:p w:rsidR="00B603FD" w:rsidRPr="00B603FD" w:rsidRDefault="00B603FD" w:rsidP="00B603FD">
      <w:pPr>
        <w:numPr>
          <w:ilvl w:val="2"/>
          <w:numId w:val="17"/>
        </w:numPr>
        <w:tabs>
          <w:tab w:val="left" w:pos="993"/>
        </w:tabs>
        <w:spacing w:after="61"/>
        <w:ind w:right="44" w:firstLine="0"/>
        <w:rPr>
          <w:sz w:val="24"/>
          <w:szCs w:val="24"/>
        </w:rPr>
      </w:pPr>
      <w:r w:rsidRPr="00B603FD">
        <w:t>Zamawiający wyznaczy datę i rozpocznie czynności odbioru końcowego w terminie 14 dni roboczych od daty potwierdzenia przez Inspektora nadzoru gotowości Wykonawcy do odbioru robót.</w:t>
      </w:r>
    </w:p>
    <w:p w:rsidR="00DD6BF7" w:rsidRPr="00F07342" w:rsidRDefault="00A23296">
      <w:pPr>
        <w:numPr>
          <w:ilvl w:val="1"/>
          <w:numId w:val="17"/>
        </w:numPr>
        <w:spacing w:after="10" w:line="270" w:lineRule="auto"/>
        <w:ind w:right="44" w:hanging="355"/>
        <w:rPr>
          <w:sz w:val="24"/>
          <w:szCs w:val="24"/>
        </w:rPr>
      </w:pPr>
      <w:r w:rsidRPr="00F07342">
        <w:rPr>
          <w:sz w:val="24"/>
          <w:szCs w:val="24"/>
        </w:rPr>
        <w:t xml:space="preserve">Jeżeli w toku czynności odbioru robót zostaną stwierdzone wady lub usterki, to Zamawiającemu przysługują następujące uprawnienia:  </w:t>
      </w:r>
    </w:p>
    <w:p w:rsidR="00B603FD" w:rsidRDefault="00A23296" w:rsidP="00B603FD">
      <w:pPr>
        <w:numPr>
          <w:ilvl w:val="2"/>
          <w:numId w:val="17"/>
        </w:numPr>
        <w:tabs>
          <w:tab w:val="left" w:pos="993"/>
        </w:tabs>
        <w:spacing w:after="44"/>
        <w:ind w:right="44" w:firstLine="0"/>
        <w:rPr>
          <w:sz w:val="24"/>
          <w:szCs w:val="24"/>
        </w:rPr>
      </w:pPr>
      <w:r w:rsidRPr="00F07342">
        <w:rPr>
          <w:sz w:val="24"/>
          <w:szCs w:val="24"/>
        </w:rPr>
        <w:t xml:space="preserve">jeżeli wady lub usterki nadają się do usunięcia to Zamawiający może odmówić odbioru wyznaczając termin ich usunięcia, zaś w przypadku ich nieusunięcia w wyznaczonym terminie odmówić odbioru do czasu ich usunięcia lub powierzyć ich usunięcie innemu podmiotowi na koszt i odpowiedzialność Wykonawcy, względnie odpowiednio obniżyć wynagrodzenie Wykonawcy, </w:t>
      </w:r>
    </w:p>
    <w:p w:rsidR="00DD6BF7" w:rsidRPr="00B603FD" w:rsidRDefault="00A23296" w:rsidP="00B603FD">
      <w:pPr>
        <w:numPr>
          <w:ilvl w:val="2"/>
          <w:numId w:val="17"/>
        </w:numPr>
        <w:tabs>
          <w:tab w:val="left" w:pos="1134"/>
        </w:tabs>
        <w:spacing w:after="44"/>
        <w:ind w:right="44" w:firstLine="0"/>
        <w:rPr>
          <w:sz w:val="24"/>
          <w:szCs w:val="24"/>
        </w:rPr>
      </w:pPr>
      <w:r w:rsidRPr="00B603FD">
        <w:rPr>
          <w:sz w:val="24"/>
          <w:szCs w:val="24"/>
        </w:rPr>
        <w:t xml:space="preserve">jeżeli wady nie nadają się do usunięcia : </w:t>
      </w:r>
    </w:p>
    <w:p w:rsidR="00DD6BF7" w:rsidRPr="00F07342" w:rsidRDefault="00A23296">
      <w:pPr>
        <w:numPr>
          <w:ilvl w:val="3"/>
          <w:numId w:val="17"/>
        </w:numPr>
        <w:spacing w:after="44"/>
        <w:ind w:right="44" w:hanging="341"/>
        <w:rPr>
          <w:sz w:val="24"/>
          <w:szCs w:val="24"/>
        </w:rPr>
      </w:pPr>
      <w:r w:rsidRPr="00F07342">
        <w:rPr>
          <w:sz w:val="24"/>
          <w:szCs w:val="24"/>
        </w:rPr>
        <w:t xml:space="preserve">jeżeli nie uniemożliwiają one użytkowania przedmiotu odbioru zgodnie z przeznaczeniem, może żądać odpowiedniego obniżenia wynagrodzenia Wykonawcy- do 100% wartości elementu brutto plus koszty rozbiórki, </w:t>
      </w:r>
    </w:p>
    <w:p w:rsidR="00DD6BF7" w:rsidRPr="00F07342" w:rsidRDefault="00A23296">
      <w:pPr>
        <w:numPr>
          <w:ilvl w:val="3"/>
          <w:numId w:val="17"/>
        </w:numPr>
        <w:spacing w:after="10" w:line="270" w:lineRule="auto"/>
        <w:ind w:right="44" w:hanging="341"/>
        <w:rPr>
          <w:sz w:val="24"/>
          <w:szCs w:val="24"/>
        </w:rPr>
      </w:pPr>
      <w:r w:rsidRPr="00F07342">
        <w:rPr>
          <w:sz w:val="24"/>
          <w:szCs w:val="24"/>
        </w:rPr>
        <w:t xml:space="preserve">jeżeli uniemożliwiają one użytkowanie przedmiotu odbioru zgodnie z przeznaczeniem, może odstąpić od Umowy lub żądać wykonania przedmiotu odbioru po raz drugi. </w:t>
      </w:r>
    </w:p>
    <w:p w:rsidR="00DD6BF7" w:rsidRPr="00F07342" w:rsidRDefault="00A23296">
      <w:pPr>
        <w:numPr>
          <w:ilvl w:val="0"/>
          <w:numId w:val="17"/>
        </w:numPr>
        <w:spacing w:after="10" w:line="270" w:lineRule="auto"/>
        <w:ind w:right="43" w:hanging="370"/>
        <w:rPr>
          <w:sz w:val="24"/>
          <w:szCs w:val="24"/>
        </w:rPr>
      </w:pPr>
      <w:r w:rsidRPr="00F07342">
        <w:rPr>
          <w:sz w:val="24"/>
          <w:szCs w:val="24"/>
        </w:rPr>
        <w:t xml:space="preserve">W razie, gdy opóźnienie Wykonawcy w usunięciu  wad i/lub usterek w przedmiocie Umowy przekroczy 10 dni Zamawiający(zachowując prawo żądania zapłaty kar umownych) może zlecić usunięcie wad i /lub usterek innej firmie na koszt Wykonawcy.  </w:t>
      </w:r>
    </w:p>
    <w:p w:rsidR="00DD6BF7" w:rsidRPr="00F07342" w:rsidRDefault="00A23296">
      <w:pPr>
        <w:numPr>
          <w:ilvl w:val="0"/>
          <w:numId w:val="17"/>
        </w:numPr>
        <w:spacing w:after="30"/>
        <w:ind w:right="43" w:hanging="370"/>
        <w:rPr>
          <w:sz w:val="24"/>
          <w:szCs w:val="24"/>
        </w:rPr>
      </w:pPr>
      <w:r w:rsidRPr="00F07342">
        <w:rPr>
          <w:sz w:val="24"/>
          <w:szCs w:val="24"/>
        </w:rPr>
        <w:t xml:space="preserve">Zamawiający może podjąć decyzję o przerwaniu czynności odbioru, jeżeli w czasie tych czynności ujawniono istnienie takich wad, które uniemożliwiają użytkowanie przedmiotu odbioru zgodnie z przeznaczeniem –  aż do czasu usunięcia tych wad. </w:t>
      </w:r>
    </w:p>
    <w:p w:rsidR="00DD6BF7" w:rsidRPr="00F07342" w:rsidRDefault="00A23296">
      <w:pPr>
        <w:numPr>
          <w:ilvl w:val="0"/>
          <w:numId w:val="17"/>
        </w:numPr>
        <w:spacing w:after="10" w:line="270" w:lineRule="auto"/>
        <w:ind w:right="43" w:hanging="370"/>
        <w:rPr>
          <w:sz w:val="24"/>
          <w:szCs w:val="24"/>
        </w:rPr>
      </w:pPr>
      <w:r w:rsidRPr="00F07342">
        <w:rPr>
          <w:sz w:val="24"/>
          <w:szCs w:val="24"/>
        </w:rPr>
        <w:t>Odbiory robót zanikających i ulegających zakryciu będą przeprowadzane  każdorazowo przed ich zakryciem – w terminie do 3 dni roboczych, licząc od dnia dokonania przez kierownika budowy odpowiedniego zgłoszenia w dziennik</w:t>
      </w:r>
      <w:r w:rsidR="005539C4">
        <w:rPr>
          <w:sz w:val="24"/>
          <w:szCs w:val="24"/>
        </w:rPr>
        <w:t>u budowy, potwierdzonego przez</w:t>
      </w:r>
      <w:r w:rsidRPr="00F07342">
        <w:rPr>
          <w:sz w:val="24"/>
          <w:szCs w:val="24"/>
        </w:rPr>
        <w:t xml:space="preserve"> inspektora nadzoru inwestorskiego. </w:t>
      </w:r>
    </w:p>
    <w:p w:rsidR="00DD6BF7" w:rsidRPr="00F07342" w:rsidRDefault="00A23296">
      <w:pPr>
        <w:numPr>
          <w:ilvl w:val="0"/>
          <w:numId w:val="17"/>
        </w:numPr>
        <w:spacing w:after="204" w:line="270" w:lineRule="auto"/>
        <w:ind w:right="43" w:hanging="370"/>
        <w:rPr>
          <w:sz w:val="24"/>
          <w:szCs w:val="24"/>
        </w:rPr>
      </w:pPr>
      <w:r w:rsidRPr="00F07342">
        <w:rPr>
          <w:sz w:val="24"/>
          <w:szCs w:val="24"/>
        </w:rPr>
        <w:t xml:space="preserve">Z czynności odbioru końcowego, odbioru usunięcia wad i usterek stwierdzonych w trakcie odbioru,  jest sporządzany pisemny protokół zawierający wszystkie ustalenia dokonane w toku odbioru oraz terminy wyznaczone na usunięcie wad stwierdzonych w trakcie odbioru. </w:t>
      </w:r>
    </w:p>
    <w:p w:rsidR="00DD6BF7" w:rsidRDefault="00A23296">
      <w:pPr>
        <w:pStyle w:val="Nagwek1"/>
        <w:ind w:left="317" w:right="362"/>
        <w:rPr>
          <w:sz w:val="24"/>
          <w:szCs w:val="24"/>
        </w:rPr>
      </w:pPr>
      <w:r w:rsidRPr="00F07342">
        <w:rPr>
          <w:sz w:val="24"/>
          <w:szCs w:val="24"/>
        </w:rPr>
        <w:t xml:space="preserve">§ 11 </w:t>
      </w:r>
      <w:r w:rsidR="00453872">
        <w:rPr>
          <w:sz w:val="24"/>
          <w:szCs w:val="24"/>
        </w:rPr>
        <w:br/>
      </w:r>
      <w:r w:rsidRPr="00F07342">
        <w:rPr>
          <w:sz w:val="24"/>
          <w:szCs w:val="24"/>
        </w:rPr>
        <w:t xml:space="preserve">Kary umowne </w:t>
      </w:r>
    </w:p>
    <w:p w:rsidR="00453872" w:rsidRPr="00453872" w:rsidRDefault="00453872" w:rsidP="00453872"/>
    <w:p w:rsidR="00DD6BF7" w:rsidRPr="00F07342" w:rsidRDefault="00A23296">
      <w:pPr>
        <w:numPr>
          <w:ilvl w:val="0"/>
          <w:numId w:val="18"/>
        </w:numPr>
        <w:spacing w:after="30"/>
        <w:ind w:right="44" w:hanging="360"/>
        <w:rPr>
          <w:sz w:val="24"/>
          <w:szCs w:val="24"/>
        </w:rPr>
      </w:pPr>
      <w:r w:rsidRPr="00F07342">
        <w:rPr>
          <w:sz w:val="24"/>
          <w:szCs w:val="24"/>
        </w:rPr>
        <w:t xml:space="preserve">Zamawiający zapłaci Wykonawcy kary umowne za odstąpienie od umowy przez Wykonawcę z winy Zamawiającego - 10% wartości  wynagrodzenia </w:t>
      </w:r>
      <w:r w:rsidR="00453872">
        <w:rPr>
          <w:sz w:val="24"/>
          <w:szCs w:val="24"/>
        </w:rPr>
        <w:t>umownego brutto określonego w §5 ust.1</w:t>
      </w:r>
      <w:r w:rsidRPr="00F07342">
        <w:rPr>
          <w:sz w:val="24"/>
          <w:szCs w:val="24"/>
        </w:rPr>
        <w:t>, z wyjątkiem sytuacji okr</w:t>
      </w:r>
      <w:r w:rsidR="005539C4">
        <w:rPr>
          <w:sz w:val="24"/>
          <w:szCs w:val="24"/>
        </w:rPr>
        <w:t>eślonej w art. 456 Ustawy Pzp.</w:t>
      </w:r>
    </w:p>
    <w:p w:rsidR="00DD6BF7" w:rsidRPr="00F07342" w:rsidRDefault="00A23296">
      <w:pPr>
        <w:numPr>
          <w:ilvl w:val="0"/>
          <w:numId w:val="18"/>
        </w:numPr>
        <w:spacing w:after="33"/>
        <w:ind w:right="44" w:hanging="360"/>
        <w:rPr>
          <w:sz w:val="24"/>
          <w:szCs w:val="24"/>
        </w:rPr>
      </w:pPr>
      <w:r w:rsidRPr="00F07342">
        <w:rPr>
          <w:sz w:val="24"/>
          <w:szCs w:val="24"/>
        </w:rPr>
        <w:t>Wykonawca zapła</w:t>
      </w:r>
      <w:r w:rsidR="00453872">
        <w:rPr>
          <w:sz w:val="24"/>
          <w:szCs w:val="24"/>
        </w:rPr>
        <w:t>ci Zamawiającemu kary umowne za</w:t>
      </w:r>
      <w:r w:rsidRPr="00F07342">
        <w:rPr>
          <w:sz w:val="24"/>
          <w:szCs w:val="24"/>
        </w:rPr>
        <w:t xml:space="preserve">: </w:t>
      </w:r>
    </w:p>
    <w:p w:rsidR="00DD6BF7" w:rsidRPr="00F07342" w:rsidRDefault="00A23296">
      <w:pPr>
        <w:numPr>
          <w:ilvl w:val="1"/>
          <w:numId w:val="18"/>
        </w:numPr>
        <w:spacing w:after="10" w:line="270" w:lineRule="auto"/>
        <w:ind w:right="43" w:hanging="360"/>
        <w:rPr>
          <w:sz w:val="24"/>
          <w:szCs w:val="24"/>
        </w:rPr>
      </w:pPr>
      <w:r w:rsidRPr="00F07342">
        <w:rPr>
          <w:sz w:val="24"/>
          <w:szCs w:val="24"/>
        </w:rPr>
        <w:t>zwłokę w wykonaniu pr</w:t>
      </w:r>
      <w:r w:rsidR="00453872">
        <w:rPr>
          <w:sz w:val="24"/>
          <w:szCs w:val="24"/>
        </w:rPr>
        <w:t>zedmiotu  umowy w  wysokości 0,2</w:t>
      </w:r>
      <w:r w:rsidRPr="00F07342">
        <w:rPr>
          <w:sz w:val="24"/>
          <w:szCs w:val="24"/>
        </w:rPr>
        <w:t xml:space="preserve">%   wynagrodzenia  </w:t>
      </w:r>
      <w:r w:rsidR="00453872">
        <w:rPr>
          <w:sz w:val="24"/>
          <w:szCs w:val="24"/>
        </w:rPr>
        <w:t>umownego brutto określonego w §5</w:t>
      </w:r>
      <w:r w:rsidRPr="00F07342">
        <w:rPr>
          <w:sz w:val="24"/>
          <w:szCs w:val="24"/>
        </w:rPr>
        <w:t xml:space="preserve"> ust.1 za każdy dzień zwłoki , licząc od terminu umownego zakończenia zadania, </w:t>
      </w:r>
    </w:p>
    <w:p w:rsidR="00DD6BF7" w:rsidRPr="00F07342" w:rsidRDefault="00A23296">
      <w:pPr>
        <w:numPr>
          <w:ilvl w:val="1"/>
          <w:numId w:val="18"/>
        </w:numPr>
        <w:spacing w:after="10" w:line="270" w:lineRule="auto"/>
        <w:ind w:right="43" w:hanging="360"/>
        <w:rPr>
          <w:sz w:val="24"/>
          <w:szCs w:val="24"/>
        </w:rPr>
      </w:pPr>
      <w:r w:rsidRPr="00F07342">
        <w:rPr>
          <w:sz w:val="24"/>
          <w:szCs w:val="24"/>
        </w:rPr>
        <w:t>zwłokę w usunięciu wad i usterek stwierdzonych przy odbiorze, lub ujawnionych w okresi</w:t>
      </w:r>
      <w:r w:rsidR="00453872">
        <w:rPr>
          <w:sz w:val="24"/>
          <w:szCs w:val="24"/>
        </w:rPr>
        <w:t>e gwarancji w wysokości 0,2</w:t>
      </w:r>
      <w:r w:rsidRPr="00F07342">
        <w:rPr>
          <w:sz w:val="24"/>
          <w:szCs w:val="24"/>
        </w:rPr>
        <w:t>% wynagrodzenia umownego brutto określonego w §</w:t>
      </w:r>
      <w:r w:rsidR="00453872">
        <w:rPr>
          <w:sz w:val="24"/>
          <w:szCs w:val="24"/>
        </w:rPr>
        <w:t>5</w:t>
      </w:r>
      <w:r w:rsidRPr="00F07342">
        <w:rPr>
          <w:sz w:val="24"/>
          <w:szCs w:val="24"/>
        </w:rPr>
        <w:t xml:space="preserve"> ust.1 za każdy dzień zwłoki liczony od terminu wyznaczonego przez Zamawiającego na usunięcie wad i/lub usterek, </w:t>
      </w:r>
    </w:p>
    <w:p w:rsidR="00453872" w:rsidRDefault="00A23296">
      <w:pPr>
        <w:numPr>
          <w:ilvl w:val="1"/>
          <w:numId w:val="18"/>
        </w:numPr>
        <w:spacing w:after="30"/>
        <w:ind w:right="43" w:hanging="360"/>
        <w:rPr>
          <w:sz w:val="24"/>
          <w:szCs w:val="24"/>
        </w:rPr>
      </w:pPr>
      <w:r w:rsidRPr="00F07342">
        <w:rPr>
          <w:sz w:val="24"/>
          <w:szCs w:val="24"/>
        </w:rPr>
        <w:t xml:space="preserve">braku zapłaty wynagrodzenia należnego Podwykonawcom lub Dalszym Podwykonawcom –  </w:t>
      </w:r>
    </w:p>
    <w:p w:rsidR="00DD6BF7" w:rsidRPr="00F07342" w:rsidRDefault="00A23296" w:rsidP="00453872">
      <w:pPr>
        <w:spacing w:after="30"/>
        <w:ind w:left="723" w:right="43" w:firstLine="0"/>
        <w:rPr>
          <w:sz w:val="24"/>
          <w:szCs w:val="24"/>
        </w:rPr>
      </w:pPr>
      <w:r w:rsidRPr="00F07342">
        <w:rPr>
          <w:sz w:val="24"/>
          <w:szCs w:val="24"/>
        </w:rPr>
        <w:t xml:space="preserve">3 000 zł za każdy stwierdzony przypadek, </w:t>
      </w:r>
    </w:p>
    <w:p w:rsidR="00DD6BF7" w:rsidRPr="00453872" w:rsidRDefault="00A23296" w:rsidP="00453872">
      <w:pPr>
        <w:numPr>
          <w:ilvl w:val="1"/>
          <w:numId w:val="18"/>
        </w:numPr>
        <w:ind w:right="43" w:hanging="360"/>
        <w:rPr>
          <w:sz w:val="24"/>
          <w:szCs w:val="24"/>
        </w:rPr>
      </w:pPr>
      <w:r w:rsidRPr="00F07342">
        <w:rPr>
          <w:sz w:val="24"/>
          <w:szCs w:val="24"/>
        </w:rPr>
        <w:t>nieterminowej zapłaty wynagrodzenia należnego Podwykonawcom lub Dalszym Podwykonawcom-</w:t>
      </w:r>
      <w:r w:rsidR="00453872">
        <w:rPr>
          <w:sz w:val="24"/>
          <w:szCs w:val="24"/>
        </w:rPr>
        <w:t xml:space="preserve"> </w:t>
      </w:r>
      <w:r w:rsidRPr="00453872">
        <w:rPr>
          <w:sz w:val="24"/>
          <w:szCs w:val="24"/>
        </w:rPr>
        <w:t xml:space="preserve">3 000 zł za każdy stwierdzony przypadek, </w:t>
      </w:r>
    </w:p>
    <w:p w:rsidR="00DD6BF7" w:rsidRPr="00F07342" w:rsidRDefault="00A23296">
      <w:pPr>
        <w:numPr>
          <w:ilvl w:val="1"/>
          <w:numId w:val="18"/>
        </w:numPr>
        <w:spacing w:after="10" w:line="270" w:lineRule="auto"/>
        <w:ind w:right="43" w:hanging="360"/>
        <w:rPr>
          <w:sz w:val="24"/>
          <w:szCs w:val="24"/>
        </w:rPr>
      </w:pPr>
      <w:r w:rsidRPr="00F07342">
        <w:rPr>
          <w:sz w:val="24"/>
          <w:szCs w:val="24"/>
        </w:rPr>
        <w:t xml:space="preserve">nieprzedłożenia do zaakceptowania projektu umowy o podwykonawstwo, której przedmiotem są roboty budowlane, lub projektu jej zmiany – 3 000 zł za każdy stwierdzony przypadek, </w:t>
      </w:r>
    </w:p>
    <w:p w:rsidR="00DD6BF7" w:rsidRPr="00F07342" w:rsidRDefault="00A23296">
      <w:pPr>
        <w:numPr>
          <w:ilvl w:val="1"/>
          <w:numId w:val="18"/>
        </w:numPr>
        <w:spacing w:after="10" w:line="270" w:lineRule="auto"/>
        <w:ind w:right="43" w:hanging="360"/>
        <w:rPr>
          <w:sz w:val="24"/>
          <w:szCs w:val="24"/>
        </w:rPr>
      </w:pPr>
      <w:r w:rsidRPr="00F07342">
        <w:rPr>
          <w:sz w:val="24"/>
          <w:szCs w:val="24"/>
        </w:rPr>
        <w:t xml:space="preserve">nieprzedłożenia poświadczonej za zgodność z oryginałem kopii umowy o podwykonawstwo lub jej zmiany –3 000 zł za każdy stwierdzony przypadek,  </w:t>
      </w:r>
    </w:p>
    <w:p w:rsidR="00DD6BF7" w:rsidRPr="00453872" w:rsidRDefault="00A23296" w:rsidP="00453872">
      <w:pPr>
        <w:numPr>
          <w:ilvl w:val="1"/>
          <w:numId w:val="18"/>
        </w:numPr>
        <w:spacing w:after="25"/>
        <w:ind w:right="43" w:hanging="360"/>
        <w:rPr>
          <w:sz w:val="24"/>
          <w:szCs w:val="24"/>
        </w:rPr>
      </w:pPr>
      <w:r w:rsidRPr="00F07342">
        <w:rPr>
          <w:sz w:val="24"/>
          <w:szCs w:val="24"/>
        </w:rPr>
        <w:t xml:space="preserve">braku zmiany umowy o podwykonawstwo w zakresie terminu zapłaty pomimo zgłoszonych przez </w:t>
      </w:r>
      <w:r w:rsidRPr="00453872">
        <w:rPr>
          <w:sz w:val="24"/>
          <w:szCs w:val="24"/>
        </w:rPr>
        <w:t>Zam</w:t>
      </w:r>
      <w:r w:rsidR="005539C4">
        <w:rPr>
          <w:sz w:val="24"/>
          <w:szCs w:val="24"/>
        </w:rPr>
        <w:t>awiającego zastrzeżeń – 3 000</w:t>
      </w:r>
      <w:r w:rsidRPr="00453872">
        <w:rPr>
          <w:sz w:val="24"/>
          <w:szCs w:val="24"/>
        </w:rPr>
        <w:t xml:space="preserve"> zł za każdy stwierdzony przypadek, </w:t>
      </w:r>
    </w:p>
    <w:p w:rsidR="00DD6BF7" w:rsidRPr="00F07342" w:rsidRDefault="00A23296">
      <w:pPr>
        <w:numPr>
          <w:ilvl w:val="1"/>
          <w:numId w:val="18"/>
        </w:numPr>
        <w:spacing w:after="28"/>
        <w:ind w:right="43" w:hanging="360"/>
        <w:rPr>
          <w:sz w:val="24"/>
          <w:szCs w:val="24"/>
        </w:rPr>
      </w:pPr>
      <w:r w:rsidRPr="00F07342">
        <w:rPr>
          <w:sz w:val="24"/>
          <w:szCs w:val="24"/>
        </w:rPr>
        <w:t>odstąpienie od umowy przez Zamawiającego z przyczyn, za które odpowiedzialność ponosi  Wykonawca - 20% całkowitego wynagrodzenia umownego brutto określonego w §</w:t>
      </w:r>
      <w:r w:rsidR="00453872">
        <w:rPr>
          <w:sz w:val="24"/>
          <w:szCs w:val="24"/>
        </w:rPr>
        <w:t>5</w:t>
      </w:r>
      <w:r w:rsidRPr="00F07342">
        <w:rPr>
          <w:sz w:val="24"/>
          <w:szCs w:val="24"/>
        </w:rPr>
        <w:t xml:space="preserve"> ust.1. </w:t>
      </w:r>
    </w:p>
    <w:p w:rsidR="00DD6BF7" w:rsidRPr="00F07342" w:rsidRDefault="00A23296">
      <w:pPr>
        <w:numPr>
          <w:ilvl w:val="1"/>
          <w:numId w:val="18"/>
        </w:numPr>
        <w:spacing w:after="10" w:line="270" w:lineRule="auto"/>
        <w:ind w:right="43" w:hanging="360"/>
        <w:rPr>
          <w:sz w:val="24"/>
          <w:szCs w:val="24"/>
        </w:rPr>
      </w:pPr>
      <w:r w:rsidRPr="00F07342">
        <w:rPr>
          <w:sz w:val="24"/>
          <w:szCs w:val="24"/>
        </w:rPr>
        <w:t>niewypełnienia  obowiązku zatrudnienia przez wykonawcę lub podwykonawcę na podstawie stosunku pracy  osób wykonu</w:t>
      </w:r>
      <w:r w:rsidR="005539C4">
        <w:rPr>
          <w:sz w:val="24"/>
          <w:szCs w:val="24"/>
        </w:rPr>
        <w:t>jących czynności określone w §16</w:t>
      </w:r>
      <w:r w:rsidRPr="00F07342">
        <w:rPr>
          <w:sz w:val="24"/>
          <w:szCs w:val="24"/>
        </w:rPr>
        <w:t xml:space="preserve"> ust. 1 - w wysokości  równej kwocie minimalnego wynagrodzenia brutto za pracę ustalonego  na podstawie  przepisów o minimalnym wynagrodzeniu za pracę, obowiązujących w chwili stwierdzenia przez Zamawiającego naruszenia oraz liczby miesięcy w okresie realizacji umowy, w których nie dopełniono przedmiotowego wymogu, za każdą osobę z którą nie została zawarta umowa.  </w:t>
      </w:r>
    </w:p>
    <w:p w:rsidR="00DD6BF7" w:rsidRPr="00F07342" w:rsidRDefault="00A23296">
      <w:pPr>
        <w:numPr>
          <w:ilvl w:val="1"/>
          <w:numId w:val="18"/>
        </w:numPr>
        <w:spacing w:after="33"/>
        <w:ind w:right="43" w:hanging="360"/>
        <w:rPr>
          <w:sz w:val="24"/>
          <w:szCs w:val="24"/>
        </w:rPr>
      </w:pPr>
      <w:r w:rsidRPr="00F07342">
        <w:rPr>
          <w:sz w:val="24"/>
          <w:szCs w:val="24"/>
        </w:rPr>
        <w:t xml:space="preserve">za brak zapłaty lub nieterminowej zapłaty wynagrodzenia należnego dla Podwykonawcy  z tytułu zmiany wynagrodzenia w wysokości 3000 zł za każdy dzień zwłoki, </w:t>
      </w:r>
    </w:p>
    <w:p w:rsidR="00DD6BF7" w:rsidRPr="00F07342" w:rsidRDefault="00A23296">
      <w:pPr>
        <w:numPr>
          <w:ilvl w:val="1"/>
          <w:numId w:val="18"/>
        </w:numPr>
        <w:spacing w:after="10" w:line="270" w:lineRule="auto"/>
        <w:ind w:right="43" w:hanging="360"/>
        <w:rPr>
          <w:sz w:val="24"/>
          <w:szCs w:val="24"/>
        </w:rPr>
      </w:pPr>
      <w:r w:rsidRPr="00F07342">
        <w:rPr>
          <w:sz w:val="24"/>
          <w:szCs w:val="24"/>
        </w:rPr>
        <w:t xml:space="preserve">za odstąpienie od umowy Wykonawcy z przyczyn leżących po jego stronie w wysokości 20 % wynagrodzenia umownego brutto określonego w § </w:t>
      </w:r>
      <w:r w:rsidR="00453872">
        <w:rPr>
          <w:sz w:val="24"/>
          <w:szCs w:val="24"/>
        </w:rPr>
        <w:t>5</w:t>
      </w:r>
      <w:r w:rsidRPr="00F07342">
        <w:rPr>
          <w:sz w:val="24"/>
          <w:szCs w:val="24"/>
        </w:rPr>
        <w:t xml:space="preserve"> ust. 1 Umowy. </w:t>
      </w:r>
    </w:p>
    <w:p w:rsidR="00DD6BF7" w:rsidRPr="00F07342" w:rsidRDefault="00A23296">
      <w:pPr>
        <w:numPr>
          <w:ilvl w:val="0"/>
          <w:numId w:val="18"/>
        </w:numPr>
        <w:spacing w:after="30"/>
        <w:ind w:right="44" w:hanging="360"/>
        <w:rPr>
          <w:sz w:val="24"/>
          <w:szCs w:val="24"/>
        </w:rPr>
      </w:pPr>
      <w:r w:rsidRPr="00F07342">
        <w:rPr>
          <w:sz w:val="24"/>
          <w:szCs w:val="24"/>
        </w:rPr>
        <w:t xml:space="preserve">Jeżeli kwota umowna nie pokrywa poniesionej szkody, strony mogą dochodzić odszkodowania uzupełniającego przenoszącego wysokość kar umownych. </w:t>
      </w:r>
    </w:p>
    <w:p w:rsidR="00DD6BF7" w:rsidRPr="00F07342" w:rsidRDefault="00A23296">
      <w:pPr>
        <w:numPr>
          <w:ilvl w:val="0"/>
          <w:numId w:val="18"/>
        </w:numPr>
        <w:spacing w:after="10" w:line="270" w:lineRule="auto"/>
        <w:ind w:right="44" w:hanging="360"/>
        <w:rPr>
          <w:sz w:val="24"/>
          <w:szCs w:val="24"/>
        </w:rPr>
      </w:pPr>
      <w:r w:rsidRPr="00F07342">
        <w:rPr>
          <w:sz w:val="24"/>
          <w:szCs w:val="24"/>
        </w:rPr>
        <w:t>Wykonawca wyraża zgodę na  potrącanie naliczonych kar umownyc</w:t>
      </w:r>
      <w:r w:rsidR="005539C4">
        <w:rPr>
          <w:sz w:val="24"/>
          <w:szCs w:val="24"/>
        </w:rPr>
        <w:t>h bezpośrednio z przedstawionej</w:t>
      </w:r>
      <w:r w:rsidRPr="00F07342">
        <w:rPr>
          <w:sz w:val="24"/>
          <w:szCs w:val="24"/>
        </w:rPr>
        <w:t xml:space="preserve"> do zapłaty faktur</w:t>
      </w:r>
      <w:r w:rsidR="005539C4">
        <w:rPr>
          <w:sz w:val="24"/>
          <w:szCs w:val="24"/>
        </w:rPr>
        <w:t>y</w:t>
      </w:r>
      <w:r w:rsidRPr="00F07342">
        <w:rPr>
          <w:sz w:val="24"/>
          <w:szCs w:val="24"/>
        </w:rPr>
        <w:t xml:space="preserve"> Wykonawcy albo zabezpieczenia należytego wykonania umowy i/lub zabezpieczenia należytego wykonania zobowiązań wynikających z rękojmi i udzielonej gwarancji jakości i rękojmi. </w:t>
      </w:r>
    </w:p>
    <w:p w:rsidR="00DD6BF7" w:rsidRPr="00F07342" w:rsidRDefault="00A23296">
      <w:pPr>
        <w:numPr>
          <w:ilvl w:val="0"/>
          <w:numId w:val="18"/>
        </w:numPr>
        <w:spacing w:after="33"/>
        <w:ind w:right="44" w:hanging="360"/>
        <w:rPr>
          <w:sz w:val="24"/>
          <w:szCs w:val="24"/>
        </w:rPr>
      </w:pPr>
      <w:r w:rsidRPr="00F07342">
        <w:rPr>
          <w:sz w:val="24"/>
          <w:szCs w:val="24"/>
        </w:rPr>
        <w:t xml:space="preserve">Kary umowne, o których mowa w ust. 2 Wykonawca zapłaci na wskazany przez Zamawiającego rachunek bankowy w terminie 14 dni kalendarzowych od dnia wystawienia noty obciążeniowej, o ile nie znajdą zastosowania postanowienia zawarte w ustępie powyżej. </w:t>
      </w:r>
    </w:p>
    <w:p w:rsidR="00DD6BF7" w:rsidRPr="00F07342" w:rsidRDefault="00A23296">
      <w:pPr>
        <w:numPr>
          <w:ilvl w:val="0"/>
          <w:numId w:val="18"/>
        </w:numPr>
        <w:spacing w:after="32"/>
        <w:ind w:right="44" w:hanging="360"/>
        <w:rPr>
          <w:sz w:val="24"/>
          <w:szCs w:val="24"/>
        </w:rPr>
      </w:pPr>
      <w:r w:rsidRPr="00F07342">
        <w:rPr>
          <w:sz w:val="24"/>
          <w:szCs w:val="24"/>
        </w:rPr>
        <w:t xml:space="preserve">Zapłata kary umownej nie zwalnia Wykonawcy z obowiązku wykonania przedmiotu umowy. </w:t>
      </w:r>
    </w:p>
    <w:p w:rsidR="00DD6BF7" w:rsidRPr="00F07342" w:rsidRDefault="00A23296">
      <w:pPr>
        <w:numPr>
          <w:ilvl w:val="0"/>
          <w:numId w:val="18"/>
        </w:numPr>
        <w:spacing w:after="30"/>
        <w:ind w:right="44" w:hanging="360"/>
        <w:rPr>
          <w:sz w:val="24"/>
          <w:szCs w:val="24"/>
        </w:rPr>
      </w:pPr>
      <w:r w:rsidRPr="00F07342">
        <w:rPr>
          <w:sz w:val="24"/>
          <w:szCs w:val="24"/>
        </w:rPr>
        <w:t xml:space="preserve">W przypadku wystąpienia opóźnienia Wykonawcy w wykonaniu przez niego zobowiązań przyjętych niniejszą umową, które wskazuje, że Wykonawca nie będzie w stanie ukończyć przedmiotu umowy  w założonym terminie, Zamawiający może zlecić ich wykonanie wybranej przez siebie innej firmie na koszt Wykonawcy - zachowując przy tym prawo do roszczenia naprawienia szkody spowodowanej w/w opóźnieniem. </w:t>
      </w:r>
    </w:p>
    <w:p w:rsidR="00DD6BF7" w:rsidRPr="00F07342" w:rsidRDefault="00A23296">
      <w:pPr>
        <w:numPr>
          <w:ilvl w:val="0"/>
          <w:numId w:val="18"/>
        </w:numPr>
        <w:spacing w:after="25"/>
        <w:ind w:right="44" w:hanging="360"/>
        <w:rPr>
          <w:sz w:val="24"/>
          <w:szCs w:val="24"/>
        </w:rPr>
      </w:pPr>
      <w:r w:rsidRPr="00F07342">
        <w:rPr>
          <w:sz w:val="24"/>
          <w:szCs w:val="24"/>
        </w:rPr>
        <w:t xml:space="preserve">Kary umowne określone w niniejszej umowie są naliczane i mogą być dochodzone niezależnie z różnych tytułów. Maksymalna wysokość kar umownych nie przekroczy równowartości 20% wynagrodzenia umownego brutto, określonego w § </w:t>
      </w:r>
      <w:r w:rsidR="00453872">
        <w:rPr>
          <w:sz w:val="24"/>
          <w:szCs w:val="24"/>
        </w:rPr>
        <w:t>5</w:t>
      </w:r>
      <w:r w:rsidRPr="00F07342">
        <w:rPr>
          <w:sz w:val="24"/>
          <w:szCs w:val="24"/>
        </w:rPr>
        <w:t xml:space="preserve"> ust. 1 umowy. </w:t>
      </w:r>
    </w:p>
    <w:p w:rsidR="00DD6BF7" w:rsidRPr="00F07342" w:rsidRDefault="00A23296">
      <w:pPr>
        <w:spacing w:after="14" w:line="259" w:lineRule="auto"/>
        <w:ind w:left="360" w:right="0" w:firstLine="0"/>
        <w:jc w:val="left"/>
        <w:rPr>
          <w:sz w:val="24"/>
          <w:szCs w:val="24"/>
        </w:rPr>
      </w:pPr>
      <w:r w:rsidRPr="00F07342">
        <w:rPr>
          <w:sz w:val="24"/>
          <w:szCs w:val="24"/>
        </w:rPr>
        <w:t xml:space="preserve"> </w:t>
      </w:r>
    </w:p>
    <w:p w:rsidR="00DD6BF7" w:rsidRPr="00F07342" w:rsidRDefault="00A23296" w:rsidP="00453872">
      <w:pPr>
        <w:spacing w:after="14" w:line="259" w:lineRule="auto"/>
        <w:ind w:left="0" w:right="2" w:firstLine="0"/>
        <w:jc w:val="center"/>
        <w:rPr>
          <w:sz w:val="24"/>
          <w:szCs w:val="24"/>
        </w:rPr>
      </w:pPr>
      <w:r w:rsidRPr="00F07342">
        <w:rPr>
          <w:b/>
          <w:sz w:val="24"/>
          <w:szCs w:val="24"/>
        </w:rPr>
        <w:t xml:space="preserve">  </w:t>
      </w:r>
    </w:p>
    <w:p w:rsidR="00DD6BF7" w:rsidRPr="00F07342" w:rsidRDefault="00A23296">
      <w:pPr>
        <w:pStyle w:val="Nagwek1"/>
        <w:spacing w:after="221"/>
        <w:ind w:left="315" w:right="360"/>
        <w:rPr>
          <w:sz w:val="24"/>
          <w:szCs w:val="24"/>
        </w:rPr>
      </w:pPr>
      <w:r w:rsidRPr="00F07342">
        <w:rPr>
          <w:sz w:val="24"/>
          <w:szCs w:val="24"/>
        </w:rPr>
        <w:t xml:space="preserve">§ 12 </w:t>
      </w:r>
      <w:r w:rsidR="00453872">
        <w:rPr>
          <w:sz w:val="24"/>
          <w:szCs w:val="24"/>
        </w:rPr>
        <w:br/>
      </w:r>
      <w:r w:rsidRPr="00F07342">
        <w:rPr>
          <w:sz w:val="24"/>
          <w:szCs w:val="24"/>
        </w:rPr>
        <w:t xml:space="preserve">Gwarancja jakości i uprawnienia z tytułu rękojmi za wady </w:t>
      </w:r>
    </w:p>
    <w:p w:rsidR="00750FDE" w:rsidRPr="00E86325" w:rsidRDefault="00750FDE" w:rsidP="00750FDE">
      <w:pPr>
        <w:pStyle w:val="LO-Normal"/>
        <w:numPr>
          <w:ilvl w:val="0"/>
          <w:numId w:val="19"/>
        </w:numPr>
        <w:ind w:hanging="360"/>
        <w:jc w:val="both"/>
        <w:rPr>
          <w:rFonts w:ascii="Times New Roman" w:hAnsi="Times New Roman" w:cs="Times New Roman"/>
          <w:szCs w:val="22"/>
        </w:rPr>
      </w:pPr>
      <w:r w:rsidRPr="00E86325">
        <w:rPr>
          <w:rFonts w:ascii="Times New Roman" w:eastAsia="Times New Roman" w:hAnsi="Times New Roman" w:cs="Times New Roman"/>
          <w:szCs w:val="22"/>
        </w:rPr>
        <w:t xml:space="preserve">Wykonawca udziela Zamawiającemu gwarancji na zrealizowany przedmiot umowy, </w:t>
      </w:r>
      <w:r w:rsidRPr="00E86325">
        <w:rPr>
          <w:rFonts w:ascii="Times New Roman" w:eastAsia="Times New Roman" w:hAnsi="Times New Roman" w:cs="Times New Roman"/>
          <w:b/>
          <w:szCs w:val="22"/>
        </w:rPr>
        <w:t>na okres ……. miesięcy</w:t>
      </w:r>
      <w:r w:rsidRPr="00E86325">
        <w:rPr>
          <w:rFonts w:ascii="Times New Roman" w:eastAsia="Times New Roman" w:hAnsi="Times New Roman" w:cs="Times New Roman"/>
          <w:szCs w:val="22"/>
        </w:rPr>
        <w:t xml:space="preserve">. Strony rozszerzają odpowiedzialność Wykonawcy z tytułu rękojmi za wady do okresu gwarancji. Bieg terminu gwarancji i rękojmi rozpoczyna się od daty odbioru końcowego. </w:t>
      </w:r>
    </w:p>
    <w:p w:rsidR="00DD6BF7" w:rsidRPr="00F07342" w:rsidRDefault="00A23296">
      <w:pPr>
        <w:numPr>
          <w:ilvl w:val="0"/>
          <w:numId w:val="19"/>
        </w:numPr>
        <w:spacing w:after="30"/>
        <w:ind w:right="44" w:hanging="360"/>
        <w:rPr>
          <w:sz w:val="24"/>
          <w:szCs w:val="24"/>
        </w:rPr>
      </w:pPr>
      <w:r w:rsidRPr="00F07342">
        <w:rPr>
          <w:sz w:val="24"/>
          <w:szCs w:val="24"/>
        </w:rPr>
        <w:t xml:space="preserve">Wykonawca oświadcza że wykonane roboty i użyte materiały posiadają dopuszczenia do obrotu w myśl prawa budowlanego i pozwalają na prawidłowe użytkowanie terenu.  </w:t>
      </w:r>
    </w:p>
    <w:p w:rsidR="00DD6BF7" w:rsidRPr="00F07342" w:rsidRDefault="00A23296">
      <w:pPr>
        <w:numPr>
          <w:ilvl w:val="0"/>
          <w:numId w:val="19"/>
        </w:numPr>
        <w:spacing w:after="30"/>
        <w:ind w:right="44" w:hanging="360"/>
        <w:rPr>
          <w:sz w:val="24"/>
          <w:szCs w:val="24"/>
        </w:rPr>
      </w:pPr>
      <w:r w:rsidRPr="00F07342">
        <w:rPr>
          <w:sz w:val="24"/>
          <w:szCs w:val="24"/>
        </w:rPr>
        <w:t xml:space="preserve">W przypadku ujawnienia się wady w zakresie objętym gwarancją Zamawiający dokona zgłoszenia Wykonawcy tego faktu w terminie 7 dni roboczych od jego wystąpienia. Zgłoszenie dokonane zostanie telefoniczne, drogą elektroniczną lub pisemnie zgodnie z danymi teleadresowymi wskazanymi przez Wykonawcę w postępowaniu o udzielenie zamówienia. </w:t>
      </w:r>
    </w:p>
    <w:p w:rsidR="00DD6BF7" w:rsidRPr="00F07342" w:rsidRDefault="00A23296">
      <w:pPr>
        <w:numPr>
          <w:ilvl w:val="0"/>
          <w:numId w:val="19"/>
        </w:numPr>
        <w:spacing w:after="30"/>
        <w:ind w:right="44" w:hanging="360"/>
        <w:rPr>
          <w:sz w:val="24"/>
          <w:szCs w:val="24"/>
        </w:rPr>
      </w:pPr>
      <w:r w:rsidRPr="00F07342">
        <w:rPr>
          <w:sz w:val="24"/>
          <w:szCs w:val="24"/>
        </w:rPr>
        <w:t xml:space="preserve">Wykonawca zobowiązany jest usunąć na własny koszt zgłoszoną wadę w terminach określonym w ust. 6  i 7.  </w:t>
      </w:r>
    </w:p>
    <w:p w:rsidR="00DD6BF7" w:rsidRPr="00F07342" w:rsidRDefault="00A23296">
      <w:pPr>
        <w:numPr>
          <w:ilvl w:val="0"/>
          <w:numId w:val="19"/>
        </w:numPr>
        <w:spacing w:after="30"/>
        <w:ind w:right="44" w:hanging="360"/>
        <w:rPr>
          <w:sz w:val="24"/>
          <w:szCs w:val="24"/>
        </w:rPr>
      </w:pPr>
      <w:r w:rsidRPr="00F07342">
        <w:rPr>
          <w:sz w:val="24"/>
          <w:szCs w:val="24"/>
        </w:rPr>
        <w:t xml:space="preserve">W przypadku zgłoszenia wady uniemożliwiającej dalszą prawidłową eksploatację terenu lub powodującą zagrożenie bezpieczeństwa ludzi i mienia, wada zostanie usunięta niezwłocznie – nie później niż w terminie 7 dni od daty zawiadomienia, o którym mowa w ust. 4.  </w:t>
      </w:r>
    </w:p>
    <w:p w:rsidR="00DD6BF7" w:rsidRPr="00F07342" w:rsidRDefault="00A23296">
      <w:pPr>
        <w:numPr>
          <w:ilvl w:val="0"/>
          <w:numId w:val="19"/>
        </w:numPr>
        <w:spacing w:after="30"/>
        <w:ind w:right="44" w:hanging="360"/>
        <w:rPr>
          <w:sz w:val="24"/>
          <w:szCs w:val="24"/>
        </w:rPr>
      </w:pPr>
      <w:r w:rsidRPr="00F07342">
        <w:rPr>
          <w:sz w:val="24"/>
          <w:szCs w:val="24"/>
        </w:rPr>
        <w:t xml:space="preserve">Pozostałe wady nie skutkujące zagrożeniem określonym w ust. 6 i nie wykluczające eksploatacji terenu, Wykonawca usunie w terminie 14 dni od daty zgłoszenia przez Zamawiającego. </w:t>
      </w:r>
    </w:p>
    <w:p w:rsidR="00DD6BF7" w:rsidRPr="00F07342" w:rsidRDefault="00A23296">
      <w:pPr>
        <w:numPr>
          <w:ilvl w:val="0"/>
          <w:numId w:val="19"/>
        </w:numPr>
        <w:spacing w:after="10" w:line="270" w:lineRule="auto"/>
        <w:ind w:right="44" w:hanging="360"/>
        <w:rPr>
          <w:sz w:val="24"/>
          <w:szCs w:val="24"/>
        </w:rPr>
      </w:pPr>
      <w:r w:rsidRPr="00F07342">
        <w:rPr>
          <w:sz w:val="24"/>
          <w:szCs w:val="24"/>
        </w:rPr>
        <w:t xml:space="preserve">W uzasadnionych przypadkach na wniosek Wykonawcy uzasadniony obiektywnymi przesłankami technicznymi, Zamawiający może określić dłuższy termin na usunięcie wad niż określony w ust. 6 i 7.   </w:t>
      </w:r>
    </w:p>
    <w:p w:rsidR="00DD6BF7" w:rsidRPr="00F07342" w:rsidRDefault="00A23296">
      <w:pPr>
        <w:numPr>
          <w:ilvl w:val="0"/>
          <w:numId w:val="19"/>
        </w:numPr>
        <w:spacing w:after="30"/>
        <w:ind w:right="44" w:hanging="360"/>
        <w:rPr>
          <w:sz w:val="24"/>
          <w:szCs w:val="24"/>
        </w:rPr>
      </w:pPr>
      <w:r w:rsidRPr="00F07342">
        <w:rPr>
          <w:sz w:val="24"/>
          <w:szCs w:val="24"/>
        </w:rPr>
        <w:t xml:space="preserve">Niezależnie od terminów określonych w ust. 6-8 na usunięcie wad i usterek, Wykonawca niezwłocznie (najpóźniej następnego dnia od daty otrzymania zawiadomienia) zabezpieczy  i oznakuje miejsca powstałych wad i usterek stwarzających zagrożenie dla bezpieczeństwa ludzi i mienia.  </w:t>
      </w:r>
    </w:p>
    <w:p w:rsidR="00DD6BF7" w:rsidRPr="00F07342" w:rsidRDefault="00A23296">
      <w:pPr>
        <w:numPr>
          <w:ilvl w:val="0"/>
          <w:numId w:val="19"/>
        </w:numPr>
        <w:spacing w:after="30"/>
        <w:ind w:right="44" w:hanging="360"/>
        <w:rPr>
          <w:sz w:val="24"/>
          <w:szCs w:val="24"/>
        </w:rPr>
      </w:pPr>
      <w:r w:rsidRPr="00F07342">
        <w:rPr>
          <w:sz w:val="24"/>
          <w:szCs w:val="24"/>
        </w:rPr>
        <w:t xml:space="preserve">Jeżeli Wykonawca nie usunie wady w w/w terminach, Zamawiający po uprzednim wezwaniu Wykonawcy do usunięcia wady w terminie 7 dni będzie miał prawo usunąć wadę we własnym zakresie, lub przez podmiot trzeci na koszt Wykonawcy poprzez wystawienie faktury obciążającej Wykonawcę robót, zgodnie z zawartą umową między Zamawiającym, a Wykonawcą.  </w:t>
      </w:r>
    </w:p>
    <w:p w:rsidR="00DD6BF7" w:rsidRPr="00F07342" w:rsidRDefault="00A23296">
      <w:pPr>
        <w:numPr>
          <w:ilvl w:val="0"/>
          <w:numId w:val="19"/>
        </w:numPr>
        <w:spacing w:after="30"/>
        <w:ind w:right="44" w:hanging="360"/>
        <w:rPr>
          <w:sz w:val="24"/>
          <w:szCs w:val="24"/>
        </w:rPr>
      </w:pPr>
      <w:r w:rsidRPr="00F07342">
        <w:rPr>
          <w:sz w:val="24"/>
          <w:szCs w:val="24"/>
        </w:rPr>
        <w:t xml:space="preserve">Jeżeli Wykonawca nie zabezpieczy i nie oznakuje miejsc gdzie wystąpiły wady i usterki stwarzających zagrożenia dla bezpieczeństwa ludzi i mienia  w terminie określonych ust. 9, Zamawiający będzie miał prawo wykonać niezbędne zabezpieczenia i oznakowania na koszt Wykonawcy poprzez wystawienie faktury obciążającej Wykonawcę robót.  </w:t>
      </w:r>
    </w:p>
    <w:p w:rsidR="00DD6BF7" w:rsidRPr="00F07342" w:rsidRDefault="00A23296">
      <w:pPr>
        <w:numPr>
          <w:ilvl w:val="0"/>
          <w:numId w:val="19"/>
        </w:numPr>
        <w:spacing w:after="30"/>
        <w:ind w:right="44" w:hanging="360"/>
        <w:rPr>
          <w:sz w:val="24"/>
          <w:szCs w:val="24"/>
        </w:rPr>
      </w:pPr>
      <w:r w:rsidRPr="00F07342">
        <w:rPr>
          <w:sz w:val="24"/>
          <w:szCs w:val="24"/>
        </w:rPr>
        <w:t xml:space="preserve">W przypadku wymiany rzeczy na nową lub też po dokonaniu istotnych napraw w rzeczy termin gwarancji liczy się na nowo. W innych wypadkach termin gwarancji ulega przedłużeniu o czas, w ciągu którego wskutek wady rzeczy objętej gwarancją uprawniony z gwarancji nie mógł z niej korzystać. </w:t>
      </w:r>
    </w:p>
    <w:p w:rsidR="00DD6BF7" w:rsidRPr="00F07342" w:rsidRDefault="00A23296">
      <w:pPr>
        <w:numPr>
          <w:ilvl w:val="0"/>
          <w:numId w:val="19"/>
        </w:numPr>
        <w:spacing w:after="30"/>
        <w:ind w:right="44" w:hanging="360"/>
        <w:rPr>
          <w:sz w:val="24"/>
          <w:szCs w:val="24"/>
        </w:rPr>
      </w:pPr>
      <w:r w:rsidRPr="00F07342">
        <w:rPr>
          <w:sz w:val="24"/>
          <w:szCs w:val="24"/>
        </w:rPr>
        <w:t xml:space="preserve">W ramach rękojmi i gwarancji Wykonawca zobowiązany jest do skutecznego usunięcia wszystkich zgłoszonych wad o których został powiadomiony przez Zamawiającego. </w:t>
      </w:r>
    </w:p>
    <w:p w:rsidR="00DD6BF7" w:rsidRPr="00F07342" w:rsidRDefault="00A23296">
      <w:pPr>
        <w:numPr>
          <w:ilvl w:val="0"/>
          <w:numId w:val="19"/>
        </w:numPr>
        <w:spacing w:after="30"/>
        <w:ind w:right="44" w:hanging="360"/>
        <w:rPr>
          <w:sz w:val="24"/>
          <w:szCs w:val="24"/>
        </w:rPr>
      </w:pPr>
      <w:r w:rsidRPr="00F07342">
        <w:rPr>
          <w:sz w:val="24"/>
          <w:szCs w:val="24"/>
        </w:rPr>
        <w:t xml:space="preserve">Fakt skutecznego usunięcia wady każdorazowo wymaga potwierdzenia na piśmie przez Wykonawcę  i Zamawiającego. </w:t>
      </w:r>
    </w:p>
    <w:p w:rsidR="00DD6BF7" w:rsidRPr="00F07342" w:rsidRDefault="00A23296">
      <w:pPr>
        <w:numPr>
          <w:ilvl w:val="0"/>
          <w:numId w:val="19"/>
        </w:numPr>
        <w:spacing w:after="37"/>
        <w:ind w:right="44" w:hanging="360"/>
        <w:rPr>
          <w:sz w:val="24"/>
          <w:szCs w:val="24"/>
        </w:rPr>
      </w:pPr>
      <w:r w:rsidRPr="00F07342">
        <w:rPr>
          <w:sz w:val="24"/>
          <w:szCs w:val="24"/>
        </w:rPr>
        <w:t xml:space="preserve">Zamawiający może dochodzić roszczeń z tytułu gwarancji i/lub rękojmi także po okresie określonym w pkt 1 i 2, jeżeli zgłosił wadę lub usterkę przed upływem tego okresu. </w:t>
      </w:r>
    </w:p>
    <w:p w:rsidR="00DD6BF7" w:rsidRPr="003E71C5" w:rsidRDefault="00A23296" w:rsidP="003E71C5">
      <w:pPr>
        <w:numPr>
          <w:ilvl w:val="0"/>
          <w:numId w:val="19"/>
        </w:numPr>
        <w:spacing w:after="223"/>
        <w:ind w:right="44" w:hanging="360"/>
        <w:rPr>
          <w:sz w:val="24"/>
          <w:szCs w:val="24"/>
        </w:rPr>
      </w:pPr>
      <w:r w:rsidRPr="00F07342">
        <w:rPr>
          <w:sz w:val="24"/>
          <w:szCs w:val="24"/>
        </w:rPr>
        <w:t>Zamawiający może realizować uprawnienia z tytułu rękojmi niezależnie od uprawnień z tytułu gwarancji.</w:t>
      </w:r>
      <w:r w:rsidRPr="00F07342">
        <w:rPr>
          <w:rFonts w:eastAsia="Calibri"/>
          <w:sz w:val="24"/>
          <w:szCs w:val="24"/>
        </w:rPr>
        <w:t xml:space="preserve"> </w:t>
      </w:r>
    </w:p>
    <w:p w:rsidR="00750FDE" w:rsidRDefault="00A23296">
      <w:pPr>
        <w:pStyle w:val="Nagwek1"/>
        <w:ind w:left="317" w:right="362"/>
        <w:rPr>
          <w:sz w:val="24"/>
          <w:szCs w:val="24"/>
        </w:rPr>
      </w:pPr>
      <w:r w:rsidRPr="00F07342">
        <w:rPr>
          <w:sz w:val="24"/>
          <w:szCs w:val="24"/>
        </w:rPr>
        <w:t xml:space="preserve">§ 13 </w:t>
      </w:r>
    </w:p>
    <w:p w:rsidR="00DD6BF7" w:rsidRPr="00F07342" w:rsidRDefault="00A23296">
      <w:pPr>
        <w:pStyle w:val="Nagwek1"/>
        <w:ind w:left="317" w:right="362"/>
        <w:rPr>
          <w:sz w:val="24"/>
          <w:szCs w:val="24"/>
        </w:rPr>
      </w:pPr>
      <w:r w:rsidRPr="00F07342">
        <w:rPr>
          <w:sz w:val="24"/>
          <w:szCs w:val="24"/>
        </w:rPr>
        <w:t xml:space="preserve">Zabezpieczenie należytego wykonania umowy </w:t>
      </w:r>
    </w:p>
    <w:p w:rsidR="00DD6BF7" w:rsidRPr="00F07342" w:rsidRDefault="00A23296">
      <w:pPr>
        <w:numPr>
          <w:ilvl w:val="0"/>
          <w:numId w:val="20"/>
        </w:numPr>
        <w:spacing w:after="33"/>
        <w:ind w:right="44" w:hanging="360"/>
        <w:rPr>
          <w:sz w:val="24"/>
          <w:szCs w:val="24"/>
        </w:rPr>
      </w:pPr>
      <w:r w:rsidRPr="00F07342">
        <w:rPr>
          <w:sz w:val="24"/>
          <w:szCs w:val="24"/>
        </w:rPr>
        <w:t xml:space="preserve">Wykonawca wnosi zabezpieczenie należytego wykonania umowy w wysokości </w:t>
      </w:r>
      <w:r w:rsidRPr="00F07342">
        <w:rPr>
          <w:b/>
          <w:sz w:val="24"/>
          <w:szCs w:val="24"/>
        </w:rPr>
        <w:t>5 %</w:t>
      </w:r>
      <w:r w:rsidRPr="00F07342">
        <w:rPr>
          <w:sz w:val="24"/>
          <w:szCs w:val="24"/>
        </w:rPr>
        <w:t xml:space="preserve"> wartości zamówienia (brutto) tj. </w:t>
      </w:r>
      <w:r w:rsidRPr="00F07342">
        <w:rPr>
          <w:b/>
          <w:sz w:val="24"/>
          <w:szCs w:val="24"/>
        </w:rPr>
        <w:t>…………</w:t>
      </w:r>
      <w:r w:rsidRPr="00F07342">
        <w:rPr>
          <w:sz w:val="24"/>
          <w:szCs w:val="24"/>
        </w:rPr>
        <w:t xml:space="preserve"> (słownie:  ………………..00/100)  w formie ………………….. </w:t>
      </w:r>
    </w:p>
    <w:p w:rsidR="00DD6BF7" w:rsidRPr="00F07342" w:rsidRDefault="00A23296">
      <w:pPr>
        <w:numPr>
          <w:ilvl w:val="0"/>
          <w:numId w:val="20"/>
        </w:numPr>
        <w:spacing w:after="30"/>
        <w:ind w:right="44" w:hanging="360"/>
        <w:rPr>
          <w:sz w:val="24"/>
          <w:szCs w:val="24"/>
        </w:rPr>
      </w:pPr>
      <w:r w:rsidRPr="00F07342">
        <w:rPr>
          <w:sz w:val="24"/>
          <w:szCs w:val="24"/>
        </w:rPr>
        <w:t xml:space="preserve">Zabezpieczenie należytego wykonania przedmiotu umowy służy pokryciu roszczeń Zamawiającego  z tytułu niewykonania lub nienależytego wykonania umowy (w szczególności kar umownych  i odszkodowania uzupełniającego )  w wysokości 70% kwoty, o której mowa w ust. 1 zostanie zwrócone Wykonawcy w ciągu 30 dni po odbiorze końcowym. </w:t>
      </w:r>
    </w:p>
    <w:p w:rsidR="00DD6BF7" w:rsidRPr="00F07342" w:rsidRDefault="00A23296">
      <w:pPr>
        <w:numPr>
          <w:ilvl w:val="0"/>
          <w:numId w:val="20"/>
        </w:numPr>
        <w:spacing w:after="30"/>
        <w:ind w:right="44" w:hanging="360"/>
        <w:rPr>
          <w:sz w:val="24"/>
          <w:szCs w:val="24"/>
        </w:rPr>
      </w:pPr>
      <w:r w:rsidRPr="00F07342">
        <w:rPr>
          <w:sz w:val="24"/>
          <w:szCs w:val="24"/>
        </w:rPr>
        <w:t xml:space="preserve">Zabezpieczenie roszczeń z tytułu gwarancji i rękojmi za wady w wysokości 30% kwoty, o której mowa  w ust. 1, zostanie zwrócone nie później niż w 15-tym  dniu po upływie okresu gwarancji i rękojmi. </w:t>
      </w:r>
    </w:p>
    <w:p w:rsidR="00DD6BF7" w:rsidRPr="00F07342" w:rsidRDefault="00A23296">
      <w:pPr>
        <w:numPr>
          <w:ilvl w:val="0"/>
          <w:numId w:val="20"/>
        </w:numPr>
        <w:spacing w:after="30"/>
        <w:ind w:right="44" w:hanging="360"/>
        <w:rPr>
          <w:sz w:val="24"/>
          <w:szCs w:val="24"/>
        </w:rPr>
      </w:pPr>
      <w:r w:rsidRPr="00F07342">
        <w:rPr>
          <w:sz w:val="24"/>
          <w:szCs w:val="24"/>
        </w:rPr>
        <w:t xml:space="preserve">Zamawiający zastrzega sobie prawo do potrącania z zabezpieczenia należytego wykonania umowy wszelkich kwot należnych od Wykonawcy, jakie powstaną w wyniku realizacji umowy, w tym również kar umownych. W takim przypadku Wykonawca zobowiązany jest do uzupełnienia kwoty gwarancji w terminie 14 dni od daty wypłaty. </w:t>
      </w:r>
    </w:p>
    <w:p w:rsidR="00DD6BF7" w:rsidRPr="00F07342" w:rsidRDefault="00A23296">
      <w:pPr>
        <w:numPr>
          <w:ilvl w:val="0"/>
          <w:numId w:val="20"/>
        </w:numPr>
        <w:spacing w:after="10" w:line="270" w:lineRule="auto"/>
        <w:ind w:right="44" w:hanging="360"/>
        <w:rPr>
          <w:sz w:val="24"/>
          <w:szCs w:val="24"/>
        </w:rPr>
      </w:pPr>
      <w:r w:rsidRPr="00F07342">
        <w:rPr>
          <w:sz w:val="24"/>
          <w:szCs w:val="24"/>
        </w:rPr>
        <w:t xml:space="preserve">W sytuacji, gdy wystąpi konieczność przedłużenia terminu realizacji zamówienia w stosunku do terminu określonego w § 2 niniejszej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t>
      </w:r>
    </w:p>
    <w:p w:rsidR="00DD6BF7" w:rsidRPr="00F07342" w:rsidRDefault="00A23296">
      <w:pPr>
        <w:spacing w:after="14" w:line="259" w:lineRule="auto"/>
        <w:ind w:left="0" w:right="2" w:firstLine="0"/>
        <w:jc w:val="center"/>
        <w:rPr>
          <w:sz w:val="24"/>
          <w:szCs w:val="24"/>
        </w:rPr>
      </w:pPr>
      <w:r w:rsidRPr="00F07342">
        <w:rPr>
          <w:b/>
          <w:sz w:val="24"/>
          <w:szCs w:val="24"/>
        </w:rPr>
        <w:t xml:space="preserve"> </w:t>
      </w:r>
    </w:p>
    <w:p w:rsidR="00750FDE" w:rsidRDefault="00A23296">
      <w:pPr>
        <w:pStyle w:val="Nagwek1"/>
        <w:ind w:left="317" w:right="362"/>
        <w:rPr>
          <w:sz w:val="24"/>
          <w:szCs w:val="24"/>
        </w:rPr>
      </w:pPr>
      <w:r w:rsidRPr="00F07342">
        <w:rPr>
          <w:sz w:val="24"/>
          <w:szCs w:val="24"/>
        </w:rPr>
        <w:t xml:space="preserve">§ 14 </w:t>
      </w:r>
    </w:p>
    <w:p w:rsidR="00DD6BF7" w:rsidRPr="00F07342" w:rsidRDefault="00A23296">
      <w:pPr>
        <w:pStyle w:val="Nagwek1"/>
        <w:ind w:left="317" w:right="362"/>
        <w:rPr>
          <w:sz w:val="24"/>
          <w:szCs w:val="24"/>
        </w:rPr>
      </w:pPr>
      <w:r w:rsidRPr="00F07342">
        <w:rPr>
          <w:sz w:val="24"/>
          <w:szCs w:val="24"/>
        </w:rPr>
        <w:t xml:space="preserve">Prawo odstąpienia od umowy </w:t>
      </w:r>
    </w:p>
    <w:p w:rsidR="00DD6BF7" w:rsidRPr="00F07342" w:rsidRDefault="00A23296">
      <w:pPr>
        <w:numPr>
          <w:ilvl w:val="0"/>
          <w:numId w:val="21"/>
        </w:numPr>
        <w:spacing w:after="30"/>
        <w:ind w:right="44" w:hanging="360"/>
        <w:rPr>
          <w:sz w:val="24"/>
          <w:szCs w:val="24"/>
        </w:rPr>
      </w:pPr>
      <w:r w:rsidRPr="00F07342">
        <w:rPr>
          <w:sz w:val="24"/>
          <w:szCs w:val="24"/>
        </w:rPr>
        <w:t xml:space="preserve">Zamawiającemu przysługuje prawo odstąpienia od umowy z przyczyn leżących po stronie wykonawcy  w terminie </w:t>
      </w:r>
      <w:r w:rsidRPr="00F07342">
        <w:rPr>
          <w:b/>
          <w:sz w:val="24"/>
          <w:szCs w:val="24"/>
        </w:rPr>
        <w:t>30 dni</w:t>
      </w:r>
      <w:r w:rsidRPr="00F07342">
        <w:rPr>
          <w:sz w:val="24"/>
          <w:szCs w:val="24"/>
        </w:rPr>
        <w:t xml:space="preserve"> od powzięcia wiadomości o zaistnieniu następujących przypadków: </w:t>
      </w:r>
    </w:p>
    <w:p w:rsidR="00DD6BF7" w:rsidRPr="00F07342" w:rsidRDefault="00A23296">
      <w:pPr>
        <w:numPr>
          <w:ilvl w:val="1"/>
          <w:numId w:val="21"/>
        </w:numPr>
        <w:spacing w:after="10" w:line="270" w:lineRule="auto"/>
        <w:ind w:right="43" w:hanging="425"/>
        <w:rPr>
          <w:sz w:val="24"/>
          <w:szCs w:val="24"/>
        </w:rPr>
      </w:pPr>
      <w:r w:rsidRPr="00F07342">
        <w:rPr>
          <w:sz w:val="24"/>
          <w:szCs w:val="24"/>
        </w:rPr>
        <w:t xml:space="preserve">Wykonawca nie wstawił się na przekazanie placu budowy w wyznaczonym przez Zamawiającego terminie, </w:t>
      </w:r>
    </w:p>
    <w:p w:rsidR="00DD6BF7" w:rsidRPr="00F07342" w:rsidRDefault="00A23296">
      <w:pPr>
        <w:numPr>
          <w:ilvl w:val="1"/>
          <w:numId w:val="21"/>
        </w:numPr>
        <w:spacing w:after="10" w:line="270" w:lineRule="auto"/>
        <w:ind w:right="43" w:hanging="425"/>
        <w:rPr>
          <w:sz w:val="24"/>
          <w:szCs w:val="24"/>
        </w:rPr>
      </w:pPr>
      <w:r w:rsidRPr="00F07342">
        <w:rPr>
          <w:sz w:val="24"/>
          <w:szCs w:val="24"/>
        </w:rPr>
        <w:t xml:space="preserve">Wykonawca nie rozpoczął robót w ciągu </w:t>
      </w:r>
      <w:r w:rsidR="00750FDE">
        <w:rPr>
          <w:sz w:val="24"/>
          <w:szCs w:val="24"/>
        </w:rPr>
        <w:t>14</w:t>
      </w:r>
      <w:r w:rsidRPr="00F07342">
        <w:rPr>
          <w:sz w:val="24"/>
          <w:szCs w:val="24"/>
        </w:rPr>
        <w:t xml:space="preserve"> dni od dnia przekazania placu budowy, </w:t>
      </w:r>
    </w:p>
    <w:p w:rsidR="00DD6BF7" w:rsidRPr="00F07342" w:rsidRDefault="00A23296">
      <w:pPr>
        <w:numPr>
          <w:ilvl w:val="1"/>
          <w:numId w:val="21"/>
        </w:numPr>
        <w:spacing w:after="30"/>
        <w:ind w:right="43" w:hanging="425"/>
        <w:rPr>
          <w:sz w:val="24"/>
          <w:szCs w:val="24"/>
        </w:rPr>
      </w:pPr>
      <w:r w:rsidRPr="00F07342">
        <w:rPr>
          <w:sz w:val="24"/>
          <w:szCs w:val="24"/>
        </w:rPr>
        <w:t xml:space="preserve">Wykonawca  przerwał roboty z przyczyn niezależnych od Zamawiającego i nie wznowił ich pomimo wezwania Zamawiającego złożonego na piśmie, a przerwa ta trwa dłużej niż 14 dni.  </w:t>
      </w:r>
    </w:p>
    <w:p w:rsidR="00DD6BF7" w:rsidRPr="00F07342" w:rsidRDefault="00A23296">
      <w:pPr>
        <w:numPr>
          <w:ilvl w:val="0"/>
          <w:numId w:val="21"/>
        </w:numPr>
        <w:spacing w:after="31"/>
        <w:ind w:right="44" w:hanging="360"/>
        <w:rPr>
          <w:sz w:val="24"/>
          <w:szCs w:val="24"/>
        </w:rPr>
      </w:pPr>
      <w:r w:rsidRPr="00F07342">
        <w:rPr>
          <w:sz w:val="24"/>
          <w:szCs w:val="24"/>
        </w:rPr>
        <w:t xml:space="preserve">Jeżeli Wykonawca będzie wykonywał przedmiot umowy wadliwie, albo sprzecznie z umową Zamawiający wezwie go, pod rygorem  odstąpienia do zmiany sposobu wykonywania umowy wyznaczając jednocześnie termin do usunięcia stwierdzonych wad lub uchybień, po bezskutecznym upływie wyznaczonego terminu Zamawiający może odstąpić od Umowy. </w:t>
      </w:r>
    </w:p>
    <w:p w:rsidR="00DD6BF7" w:rsidRPr="00F07342" w:rsidRDefault="00A23296">
      <w:pPr>
        <w:numPr>
          <w:ilvl w:val="0"/>
          <w:numId w:val="21"/>
        </w:numPr>
        <w:spacing w:after="30"/>
        <w:ind w:right="44" w:hanging="360"/>
        <w:rPr>
          <w:sz w:val="24"/>
          <w:szCs w:val="24"/>
        </w:rPr>
      </w:pPr>
      <w:r w:rsidRPr="00F07342">
        <w:rPr>
          <w:sz w:val="24"/>
          <w:szCs w:val="24"/>
        </w:rPr>
        <w:t xml:space="preserve">Jeżeli Wykonawca opóźnia się z rozpoczęciem robót stanowiących przedmiot umowy lub z ich ukończeniem w takim stopniu, że nie jest prawdopodobne, żeby zdołał je ukończyć w czasie umówionym, Zamawiający może bez wyznaczenia terminu dodatkowego odstąpić od umowy jeszcze przed upływem terminu przewidzianego do wykonania Przedmiotu Umowy. </w:t>
      </w:r>
    </w:p>
    <w:p w:rsidR="00DD6BF7" w:rsidRPr="00F07342" w:rsidRDefault="00A23296">
      <w:pPr>
        <w:numPr>
          <w:ilvl w:val="0"/>
          <w:numId w:val="21"/>
        </w:numPr>
        <w:spacing w:after="33"/>
        <w:ind w:right="44" w:hanging="360"/>
        <w:rPr>
          <w:sz w:val="24"/>
          <w:szCs w:val="24"/>
        </w:rPr>
      </w:pPr>
      <w:r w:rsidRPr="00F07342">
        <w:rPr>
          <w:sz w:val="24"/>
          <w:szCs w:val="24"/>
        </w:rPr>
        <w:t xml:space="preserve">Konieczność wielokrotnego dokonywania bezpośredniej zapłaty podwykonawcy lub dalszemu podwykonawcy, o których mowa w § 8 , lub konieczność dokonania bezpośrednich zapłat na sumę większą niż 5 % wartości niniejszej umowy może stanowić podstawę do odstąpienia od umowy przez Zamawiającego. </w:t>
      </w:r>
    </w:p>
    <w:p w:rsidR="00DD6BF7" w:rsidRPr="00F07342" w:rsidRDefault="00A23296">
      <w:pPr>
        <w:numPr>
          <w:ilvl w:val="0"/>
          <w:numId w:val="21"/>
        </w:numPr>
        <w:spacing w:after="10" w:line="270" w:lineRule="auto"/>
        <w:ind w:right="44" w:hanging="360"/>
        <w:rPr>
          <w:sz w:val="24"/>
          <w:szCs w:val="24"/>
        </w:rPr>
      </w:pPr>
      <w:r w:rsidRPr="00F07342">
        <w:rPr>
          <w:sz w:val="24"/>
          <w:szCs w:val="24"/>
        </w:rPr>
        <w:t xml:space="preserve">Odstąpienie od umowy, pod rygorem nieważności  powinno nastąpić w formie pisemnej i zawierać uzasadnienie. Odstąpienie od umowy następuje listem poleconym za potwierdzeniem odbioru lub pismem złożonym w siedzibie Wykonawcy za pokwitowaniem, z chwilą otrzymania oświadczenia o odstąpieniu przez Wykonawcę.  </w:t>
      </w:r>
    </w:p>
    <w:p w:rsidR="00DD6BF7" w:rsidRPr="00F07342" w:rsidRDefault="00A23296">
      <w:pPr>
        <w:numPr>
          <w:ilvl w:val="0"/>
          <w:numId w:val="21"/>
        </w:numPr>
        <w:spacing w:after="30"/>
        <w:ind w:right="44" w:hanging="360"/>
        <w:rPr>
          <w:sz w:val="24"/>
          <w:szCs w:val="24"/>
        </w:rPr>
      </w:pPr>
      <w:r w:rsidRPr="00F07342">
        <w:rPr>
          <w:sz w:val="24"/>
          <w:szCs w:val="24"/>
        </w:rPr>
        <w:t xml:space="preserve">Zamawiającemu przysługuje prawo odstąpienia od umowy w terminie 30 dni od powzięcia wiadomości  o wystąpieniu istotnej zmiany okoliczności powodującej, że wykonanie umowy nie leży w interesie publicznym, czego nie można było przewidzieć w chwili zawarcia umowy. W takim przypadku Wykonawca może żądać jedynie wynagrodzenia należnego mu z tytułu wykonania części umowy.  </w:t>
      </w:r>
    </w:p>
    <w:p w:rsidR="00DD6BF7" w:rsidRPr="00F07342" w:rsidRDefault="00A23296">
      <w:pPr>
        <w:numPr>
          <w:ilvl w:val="0"/>
          <w:numId w:val="21"/>
        </w:numPr>
        <w:spacing w:after="30"/>
        <w:ind w:right="44" w:hanging="360"/>
        <w:rPr>
          <w:sz w:val="24"/>
          <w:szCs w:val="24"/>
        </w:rPr>
      </w:pPr>
      <w:r w:rsidRPr="00F07342">
        <w:rPr>
          <w:sz w:val="24"/>
          <w:szCs w:val="24"/>
        </w:rPr>
        <w:t xml:space="preserve">W przypadku, gdy Wykonawca zrealizował część przedmiotu umowy, a wystąpiły okoliczności, o których mowa w ust.1 lit c , ust. 2, ust. 3  i ust. 4 Zamawiający ma prawo do częściowego odstąpienia od umowy tj. od przedmiotu umowy obejmującego roboty jeszcze niezrealizowane . </w:t>
      </w:r>
    </w:p>
    <w:p w:rsidR="00DD6BF7" w:rsidRPr="00F07342" w:rsidRDefault="00A23296">
      <w:pPr>
        <w:numPr>
          <w:ilvl w:val="0"/>
          <w:numId w:val="21"/>
        </w:numPr>
        <w:spacing w:after="10" w:line="270" w:lineRule="auto"/>
        <w:ind w:right="44" w:hanging="360"/>
        <w:rPr>
          <w:sz w:val="24"/>
          <w:szCs w:val="24"/>
        </w:rPr>
      </w:pPr>
      <w:r w:rsidRPr="00F07342">
        <w:rPr>
          <w:sz w:val="24"/>
          <w:szCs w:val="24"/>
        </w:rPr>
        <w:t xml:space="preserve">W przypadku odstąpienia od umowy Wykonawcę oraz Zamawiającego obciążają następujące obowiązki szczegółowe: </w:t>
      </w:r>
    </w:p>
    <w:p w:rsidR="00DD6BF7" w:rsidRPr="00F07342" w:rsidRDefault="00A23296">
      <w:pPr>
        <w:numPr>
          <w:ilvl w:val="1"/>
          <w:numId w:val="21"/>
        </w:numPr>
        <w:spacing w:after="10" w:line="270" w:lineRule="auto"/>
        <w:ind w:right="43" w:hanging="425"/>
        <w:rPr>
          <w:sz w:val="24"/>
          <w:szCs w:val="24"/>
        </w:rPr>
      </w:pPr>
      <w:r w:rsidRPr="00F07342">
        <w:rPr>
          <w:sz w:val="24"/>
          <w:szCs w:val="24"/>
        </w:rPr>
        <w:t xml:space="preserve">w terminie 14 dni od daty odstąpienia od umowy, Wykonawca przy udziale Inspektora Nadzoru  i przedstawiciela Zamawiającego  sporządzi  inwentaryzację robót w toku, według stanu na dzień odstąpienia. W razie gdy Wykonawca nie sporządzi przedmiotowej inwentaryzacji Zamawiający dokona jej sporządzenia przy udziale inspektora nadzoru, </w:t>
      </w:r>
    </w:p>
    <w:p w:rsidR="00DD6BF7" w:rsidRPr="00F07342" w:rsidRDefault="00A23296">
      <w:pPr>
        <w:numPr>
          <w:ilvl w:val="1"/>
          <w:numId w:val="21"/>
        </w:numPr>
        <w:spacing w:after="10" w:line="270" w:lineRule="auto"/>
        <w:ind w:right="43" w:hanging="425"/>
        <w:rPr>
          <w:sz w:val="24"/>
          <w:szCs w:val="24"/>
        </w:rPr>
      </w:pPr>
      <w:r w:rsidRPr="00F07342">
        <w:rPr>
          <w:sz w:val="24"/>
          <w:szCs w:val="24"/>
        </w:rPr>
        <w:t xml:space="preserve">Wykonawca zabezpieczy przerwane roboty w zakresie obustronnie uzgodnionym na koszt tej strony,  z winy której nastąpiło odstąpienie od umowy, </w:t>
      </w:r>
    </w:p>
    <w:p w:rsidR="00DD6BF7" w:rsidRPr="00F07342" w:rsidRDefault="00A23296">
      <w:pPr>
        <w:numPr>
          <w:ilvl w:val="1"/>
          <w:numId w:val="21"/>
        </w:numPr>
        <w:spacing w:after="10" w:line="270" w:lineRule="auto"/>
        <w:ind w:right="43" w:hanging="425"/>
        <w:rPr>
          <w:sz w:val="24"/>
          <w:szCs w:val="24"/>
        </w:rPr>
      </w:pPr>
      <w:r w:rsidRPr="00F07342">
        <w:rPr>
          <w:sz w:val="24"/>
          <w:szCs w:val="24"/>
        </w:rPr>
        <w:t xml:space="preserve">Wykonawca sporządzi wykaz tych materiałów, konstrukcji lub urządzeń, które nie mogą być wykorzystane przez Wykonawcę do realizacji innych robót nie objętych niniejszą umową, jeżeli odstąpienie od umowy nastąpiło z przyczyn niezależnych od Wykonawcy, </w:t>
      </w:r>
    </w:p>
    <w:p w:rsidR="00DD6BF7" w:rsidRPr="00F07342" w:rsidRDefault="00A23296">
      <w:pPr>
        <w:numPr>
          <w:ilvl w:val="1"/>
          <w:numId w:val="21"/>
        </w:numPr>
        <w:spacing w:after="10" w:line="270" w:lineRule="auto"/>
        <w:ind w:right="43" w:hanging="425"/>
        <w:rPr>
          <w:sz w:val="24"/>
          <w:szCs w:val="24"/>
        </w:rPr>
      </w:pPr>
      <w:r w:rsidRPr="00F07342">
        <w:rPr>
          <w:sz w:val="24"/>
          <w:szCs w:val="24"/>
        </w:rPr>
        <w:t xml:space="preserve">Wykonawca zgłosi do dokonania przez Zamawiającego odbioru robót przerwanych oraz robót zabezpieczających, jeżeli odstąpienie od umowy nastąpiło z przyczyn, za które Wykonawca nie odpowiada, </w:t>
      </w:r>
    </w:p>
    <w:p w:rsidR="00DD6BF7" w:rsidRPr="00F07342" w:rsidRDefault="00A23296">
      <w:pPr>
        <w:numPr>
          <w:ilvl w:val="1"/>
          <w:numId w:val="21"/>
        </w:numPr>
        <w:spacing w:after="10" w:line="270" w:lineRule="auto"/>
        <w:ind w:right="43" w:hanging="425"/>
        <w:rPr>
          <w:sz w:val="24"/>
          <w:szCs w:val="24"/>
        </w:rPr>
      </w:pPr>
      <w:r w:rsidRPr="00F07342">
        <w:rPr>
          <w:sz w:val="24"/>
          <w:szCs w:val="24"/>
        </w:rPr>
        <w:t xml:space="preserve">Wykonawca niezwłocznie, najpóźniej w terminie 30 dni, usunie z terenu budowy urządzenia przez niego dostarczone lub wzniesione. </w:t>
      </w:r>
    </w:p>
    <w:p w:rsidR="00DD6BF7" w:rsidRPr="00F07342" w:rsidRDefault="00A23296">
      <w:pPr>
        <w:numPr>
          <w:ilvl w:val="0"/>
          <w:numId w:val="21"/>
        </w:numPr>
        <w:spacing w:after="10" w:line="270" w:lineRule="auto"/>
        <w:ind w:right="44" w:hanging="360"/>
        <w:rPr>
          <w:sz w:val="24"/>
          <w:szCs w:val="24"/>
        </w:rPr>
      </w:pPr>
      <w:r w:rsidRPr="00F07342">
        <w:rPr>
          <w:sz w:val="24"/>
          <w:szCs w:val="24"/>
        </w:rPr>
        <w:t xml:space="preserve">Zamawiający w razie odstąpienia od umowy z powodów wskazanych w ust.6 zobowiązany jest  w terminie 30 dni do: </w:t>
      </w:r>
    </w:p>
    <w:p w:rsidR="00DD6BF7" w:rsidRPr="00F07342" w:rsidRDefault="00A23296">
      <w:pPr>
        <w:numPr>
          <w:ilvl w:val="1"/>
          <w:numId w:val="21"/>
        </w:numPr>
        <w:spacing w:after="10" w:line="270" w:lineRule="auto"/>
        <w:ind w:right="43" w:hanging="425"/>
        <w:rPr>
          <w:sz w:val="24"/>
          <w:szCs w:val="24"/>
        </w:rPr>
      </w:pPr>
      <w:r w:rsidRPr="00F07342">
        <w:rPr>
          <w:sz w:val="24"/>
          <w:szCs w:val="24"/>
        </w:rPr>
        <w:t xml:space="preserve">dokonania odbioru robót przerwanych oraz zapłaty wynagrodzenia za roboty, które zostały wykonane do dnia odstąpienia od umowy, </w:t>
      </w:r>
    </w:p>
    <w:p w:rsidR="00DD6BF7" w:rsidRPr="00F07342" w:rsidRDefault="00A23296">
      <w:pPr>
        <w:numPr>
          <w:ilvl w:val="1"/>
          <w:numId w:val="21"/>
        </w:numPr>
        <w:spacing w:after="10" w:line="270" w:lineRule="auto"/>
        <w:ind w:right="43" w:hanging="425"/>
        <w:rPr>
          <w:sz w:val="24"/>
          <w:szCs w:val="24"/>
        </w:rPr>
      </w:pPr>
      <w:r w:rsidRPr="00F07342">
        <w:rPr>
          <w:sz w:val="24"/>
          <w:szCs w:val="24"/>
        </w:rPr>
        <w:t xml:space="preserve">rozliczenia się z Wykonawcą z tytułu nierozliczonych w inny sposób kosztów budowy obiektów zaplecza, urządzeń związanych z zagospodarowaniem i uzbrojeniem terenu budowy, chyba że </w:t>
      </w:r>
    </w:p>
    <w:p w:rsidR="00DD6BF7" w:rsidRPr="00F07342" w:rsidRDefault="00A23296">
      <w:pPr>
        <w:spacing w:after="10" w:line="270" w:lineRule="auto"/>
        <w:ind w:left="720" w:right="43" w:firstLine="0"/>
        <w:rPr>
          <w:sz w:val="24"/>
          <w:szCs w:val="24"/>
        </w:rPr>
      </w:pPr>
      <w:r w:rsidRPr="00F07342">
        <w:rPr>
          <w:sz w:val="24"/>
          <w:szCs w:val="24"/>
        </w:rPr>
        <w:t xml:space="preserve">Wykonawca wyrazi zgodę na przejęcie tych obiektów i urządzeń, </w:t>
      </w:r>
    </w:p>
    <w:p w:rsidR="00DD6BF7" w:rsidRPr="00F07342" w:rsidRDefault="00A23296">
      <w:pPr>
        <w:numPr>
          <w:ilvl w:val="1"/>
          <w:numId w:val="21"/>
        </w:numPr>
        <w:spacing w:after="32"/>
        <w:ind w:right="43" w:hanging="425"/>
        <w:rPr>
          <w:sz w:val="24"/>
          <w:szCs w:val="24"/>
        </w:rPr>
      </w:pPr>
      <w:r w:rsidRPr="00F07342">
        <w:rPr>
          <w:sz w:val="24"/>
          <w:szCs w:val="24"/>
        </w:rPr>
        <w:t xml:space="preserve">przejęcia od Wykonawcy pod swój dozór terenu budowy. </w:t>
      </w:r>
    </w:p>
    <w:p w:rsidR="00DD6BF7" w:rsidRPr="00F07342" w:rsidRDefault="00A23296">
      <w:pPr>
        <w:numPr>
          <w:ilvl w:val="0"/>
          <w:numId w:val="21"/>
        </w:numPr>
        <w:spacing w:after="10" w:line="270" w:lineRule="auto"/>
        <w:ind w:right="44" w:hanging="360"/>
        <w:rPr>
          <w:sz w:val="24"/>
          <w:szCs w:val="24"/>
        </w:rPr>
      </w:pPr>
      <w:r w:rsidRPr="00F07342">
        <w:rPr>
          <w:sz w:val="24"/>
          <w:szCs w:val="24"/>
        </w:rPr>
        <w:t xml:space="preserve">Sposób obliczenia należnego wynagrodzenia wykonawcy z tytułu wykonania części umowy nastąpi na podstawie Kosztorysu Ofertowego. </w:t>
      </w:r>
    </w:p>
    <w:p w:rsidR="00DD6BF7" w:rsidRPr="00F07342" w:rsidRDefault="00A23296">
      <w:pPr>
        <w:numPr>
          <w:ilvl w:val="0"/>
          <w:numId w:val="21"/>
        </w:numPr>
        <w:spacing w:after="10" w:line="270" w:lineRule="auto"/>
        <w:ind w:right="44" w:hanging="360"/>
        <w:rPr>
          <w:sz w:val="24"/>
          <w:szCs w:val="24"/>
        </w:rPr>
      </w:pPr>
      <w:r w:rsidRPr="00F07342">
        <w:rPr>
          <w:sz w:val="24"/>
          <w:szCs w:val="24"/>
        </w:rPr>
        <w:t xml:space="preserve">Wykonawca udziela rękojmi i gwarancji jakości w zakresie określonym w umowie na część przedmiotu umowy  wykonaną przed odstąpieniem od umowy. </w:t>
      </w:r>
    </w:p>
    <w:p w:rsidR="00DD6BF7" w:rsidRPr="00F07342" w:rsidRDefault="00A23296">
      <w:pPr>
        <w:spacing w:after="0" w:line="259" w:lineRule="auto"/>
        <w:ind w:left="428" w:right="0" w:firstLine="0"/>
        <w:jc w:val="left"/>
        <w:rPr>
          <w:sz w:val="24"/>
          <w:szCs w:val="24"/>
        </w:rPr>
      </w:pPr>
      <w:r w:rsidRPr="00F07342">
        <w:rPr>
          <w:sz w:val="24"/>
          <w:szCs w:val="24"/>
        </w:rPr>
        <w:t xml:space="preserve"> </w:t>
      </w:r>
    </w:p>
    <w:p w:rsidR="00750FDE" w:rsidRDefault="00A23296">
      <w:pPr>
        <w:pStyle w:val="Nagwek1"/>
        <w:ind w:left="317" w:right="364"/>
        <w:rPr>
          <w:sz w:val="24"/>
          <w:szCs w:val="24"/>
        </w:rPr>
      </w:pPr>
      <w:r w:rsidRPr="00F07342">
        <w:rPr>
          <w:sz w:val="24"/>
          <w:szCs w:val="24"/>
        </w:rPr>
        <w:t xml:space="preserve">§15 </w:t>
      </w:r>
    </w:p>
    <w:p w:rsidR="00DD6BF7" w:rsidRPr="00F07342" w:rsidRDefault="00A23296">
      <w:pPr>
        <w:pStyle w:val="Nagwek1"/>
        <w:ind w:left="317" w:right="364"/>
        <w:rPr>
          <w:sz w:val="24"/>
          <w:szCs w:val="24"/>
        </w:rPr>
      </w:pPr>
      <w:r w:rsidRPr="00F07342">
        <w:rPr>
          <w:sz w:val="24"/>
          <w:szCs w:val="24"/>
        </w:rPr>
        <w:t xml:space="preserve">Zmiany umowy </w:t>
      </w:r>
    </w:p>
    <w:p w:rsidR="00DD6BF7" w:rsidRPr="00F07342" w:rsidRDefault="00A23296">
      <w:pPr>
        <w:spacing w:after="14" w:line="259" w:lineRule="auto"/>
        <w:ind w:left="0" w:right="2" w:firstLine="0"/>
        <w:jc w:val="center"/>
        <w:rPr>
          <w:sz w:val="24"/>
          <w:szCs w:val="24"/>
        </w:rPr>
      </w:pPr>
      <w:r w:rsidRPr="00F07342">
        <w:rPr>
          <w:b/>
          <w:sz w:val="24"/>
          <w:szCs w:val="24"/>
        </w:rPr>
        <w:t xml:space="preserve"> </w:t>
      </w:r>
    </w:p>
    <w:p w:rsidR="003E71C5" w:rsidRDefault="00A23296" w:rsidP="003E71C5">
      <w:pPr>
        <w:pStyle w:val="Akapitzlist"/>
        <w:numPr>
          <w:ilvl w:val="2"/>
          <w:numId w:val="30"/>
        </w:numPr>
        <w:tabs>
          <w:tab w:val="clear" w:pos="1440"/>
          <w:tab w:val="num" w:pos="1134"/>
        </w:tabs>
        <w:ind w:left="426" w:right="44"/>
        <w:rPr>
          <w:szCs w:val="24"/>
        </w:rPr>
      </w:pPr>
      <w:r w:rsidRPr="003E71C5">
        <w:rPr>
          <w:szCs w:val="24"/>
        </w:rPr>
        <w:t xml:space="preserve">Wszelkie zmiany niniejszej umowy będą się odbywały w formie aneksów sporządzanych w formie pisemnej pod rygorem nieważności za zgodą obydwu Stron. </w:t>
      </w:r>
    </w:p>
    <w:p w:rsidR="003E71C5" w:rsidRDefault="00A23296" w:rsidP="003E71C5">
      <w:pPr>
        <w:pStyle w:val="Akapitzlist"/>
        <w:numPr>
          <w:ilvl w:val="2"/>
          <w:numId w:val="30"/>
        </w:numPr>
        <w:tabs>
          <w:tab w:val="clear" w:pos="1440"/>
          <w:tab w:val="num" w:pos="1134"/>
        </w:tabs>
        <w:ind w:left="426" w:right="44"/>
        <w:rPr>
          <w:szCs w:val="24"/>
        </w:rPr>
      </w:pPr>
      <w:r w:rsidRPr="003E71C5">
        <w:rPr>
          <w:szCs w:val="24"/>
        </w:rPr>
        <w:t>Dopuszczalne są zmiany postanowień umowy w zakre</w:t>
      </w:r>
      <w:r w:rsidR="003E71C5">
        <w:rPr>
          <w:szCs w:val="24"/>
        </w:rPr>
        <w:t>sie określonym w art. 45</w:t>
      </w:r>
      <w:r w:rsidR="005539C4">
        <w:rPr>
          <w:szCs w:val="24"/>
        </w:rPr>
        <w:t>4 ustawy Pzp.</w:t>
      </w:r>
    </w:p>
    <w:p w:rsidR="00DD6BF7" w:rsidRPr="003E71C5" w:rsidRDefault="00A23296" w:rsidP="003E71C5">
      <w:pPr>
        <w:pStyle w:val="Akapitzlist"/>
        <w:numPr>
          <w:ilvl w:val="2"/>
          <w:numId w:val="30"/>
        </w:numPr>
        <w:tabs>
          <w:tab w:val="clear" w:pos="1440"/>
          <w:tab w:val="num" w:pos="1134"/>
        </w:tabs>
        <w:ind w:left="426" w:right="44"/>
        <w:rPr>
          <w:szCs w:val="24"/>
        </w:rPr>
      </w:pPr>
      <w:r w:rsidRPr="003E71C5">
        <w:rPr>
          <w:szCs w:val="24"/>
        </w:rPr>
        <w:t>Zamawiający  przewiduje  możliwość  zmian  umowy,  o  których  mowa  w</w:t>
      </w:r>
      <w:r w:rsidR="003E71C5">
        <w:rPr>
          <w:szCs w:val="24"/>
        </w:rPr>
        <w:t xml:space="preserve">  art.  455  ust.  1  pkt  1 ustawy Pzp</w:t>
      </w:r>
      <w:r w:rsidRPr="003E71C5">
        <w:rPr>
          <w:szCs w:val="24"/>
        </w:rPr>
        <w:t xml:space="preserve">, które mogą dotyczyć w szczególności następujących przypadków:  </w:t>
      </w:r>
    </w:p>
    <w:p w:rsidR="00DD6BF7" w:rsidRPr="003E71C5" w:rsidRDefault="00A23296" w:rsidP="003E71C5">
      <w:pPr>
        <w:pStyle w:val="Akapitzlist"/>
        <w:numPr>
          <w:ilvl w:val="1"/>
          <w:numId w:val="17"/>
        </w:numPr>
        <w:spacing w:after="10" w:line="270" w:lineRule="auto"/>
        <w:ind w:right="44" w:hanging="383"/>
        <w:rPr>
          <w:szCs w:val="24"/>
        </w:rPr>
      </w:pPr>
      <w:r w:rsidRPr="003E71C5">
        <w:rPr>
          <w:szCs w:val="24"/>
        </w:rPr>
        <w:t xml:space="preserve">zmiana, w tym wydłużenie terminu wykonania zamówienia w związku z:  </w:t>
      </w:r>
    </w:p>
    <w:p w:rsidR="00DD6BF7" w:rsidRPr="00F07342" w:rsidRDefault="00A23296">
      <w:pPr>
        <w:numPr>
          <w:ilvl w:val="3"/>
          <w:numId w:val="23"/>
        </w:numPr>
        <w:ind w:right="44" w:hanging="274"/>
        <w:rPr>
          <w:sz w:val="24"/>
          <w:szCs w:val="24"/>
        </w:rPr>
      </w:pPr>
      <w:r w:rsidRPr="00F07342">
        <w:rPr>
          <w:sz w:val="24"/>
          <w:szCs w:val="24"/>
        </w:rPr>
        <w:t xml:space="preserve">wystąpieniem  okoliczności  zaistniałych  w  trakcie  realizacji  zamówienia,  a  w  szczególności zaistnieniem  niesprzyjających  warunków  atmosferycznych (opady deszczu, śniegu, ujemne temperatury), kolizji z  niezinwentaryzowanymi instalacjami, sieciami i innymi elementami   niepozwalających  na  wykonanie  zamówienia zgodnie  z  warunkami  wykonania  określonymi   w dokumentacji przetargowej,  </w:t>
      </w:r>
    </w:p>
    <w:p w:rsidR="00DD6BF7" w:rsidRPr="00F07342" w:rsidRDefault="00A23296">
      <w:pPr>
        <w:numPr>
          <w:ilvl w:val="3"/>
          <w:numId w:val="23"/>
        </w:numPr>
        <w:ind w:right="44" w:hanging="274"/>
        <w:rPr>
          <w:sz w:val="24"/>
          <w:szCs w:val="24"/>
        </w:rPr>
      </w:pPr>
      <w:r w:rsidRPr="00F07342">
        <w:rPr>
          <w:sz w:val="24"/>
          <w:szCs w:val="24"/>
        </w:rPr>
        <w:t xml:space="preserve">koniecznością usunięcia błędów lub wprowadzenia zmian w dokumentacji technicznej, jeżeli konieczność  ta  wynika  z  okoliczności,  których  Zamawiający i Wykonawca  nie  mogli  przewidzieć  w momencie zawarcia umowy,    </w:t>
      </w:r>
    </w:p>
    <w:p w:rsidR="00DD6BF7" w:rsidRPr="00F07342" w:rsidRDefault="00A23296">
      <w:pPr>
        <w:numPr>
          <w:ilvl w:val="3"/>
          <w:numId w:val="23"/>
        </w:numPr>
        <w:ind w:right="44" w:hanging="274"/>
        <w:rPr>
          <w:sz w:val="24"/>
          <w:szCs w:val="24"/>
        </w:rPr>
      </w:pPr>
      <w:r w:rsidRPr="00F07342">
        <w:rPr>
          <w:sz w:val="24"/>
          <w:szCs w:val="24"/>
        </w:rPr>
        <w:t xml:space="preserve">koniecznością wykonania zamówień dodatkowych niezbędnych do prawidłowego wykonania zamówienia  podstawowego  lub  innych  zamówień  powiązanych,  których  udzielenie   i  wykonanie stało się konieczne lub celowe i które mają wpływ  na termin realizacji niniejszego zamówienia,  </w:t>
      </w:r>
    </w:p>
    <w:p w:rsidR="00DD6BF7" w:rsidRPr="00F07342" w:rsidRDefault="00A23296">
      <w:pPr>
        <w:numPr>
          <w:ilvl w:val="3"/>
          <w:numId w:val="23"/>
        </w:numPr>
        <w:spacing w:after="10" w:line="270" w:lineRule="auto"/>
        <w:ind w:right="44" w:hanging="274"/>
        <w:rPr>
          <w:sz w:val="24"/>
          <w:szCs w:val="24"/>
        </w:rPr>
      </w:pPr>
      <w:r w:rsidRPr="00F07342">
        <w:rPr>
          <w:sz w:val="24"/>
          <w:szCs w:val="24"/>
        </w:rPr>
        <w:t xml:space="preserve">ujawnieniem  niezinwentaryzowanych  sieci uzbrojenia podziemnego lub naziemnego  i koniecznością wykonania robót związanych z ich zabezpieczeniem lub usunięciem kolizji,   </w:t>
      </w:r>
    </w:p>
    <w:p w:rsidR="00DD6BF7" w:rsidRPr="00F07342" w:rsidRDefault="00A23296">
      <w:pPr>
        <w:numPr>
          <w:ilvl w:val="3"/>
          <w:numId w:val="23"/>
        </w:numPr>
        <w:ind w:right="44" w:hanging="274"/>
        <w:rPr>
          <w:sz w:val="24"/>
          <w:szCs w:val="24"/>
        </w:rPr>
      </w:pPr>
      <w:r w:rsidRPr="00F07342">
        <w:rPr>
          <w:sz w:val="24"/>
          <w:szCs w:val="24"/>
        </w:rPr>
        <w:t xml:space="preserve">zawieszeniem robót przez Zamawiającego z przyczyn niezależnych od Wykonawcy lub wstrzymaniem wykonywania robót  przez uprawnione organy,   </w:t>
      </w:r>
    </w:p>
    <w:p w:rsidR="00DD6BF7" w:rsidRPr="00F07342" w:rsidRDefault="00A23296">
      <w:pPr>
        <w:numPr>
          <w:ilvl w:val="3"/>
          <w:numId w:val="23"/>
        </w:numPr>
        <w:ind w:right="44" w:hanging="274"/>
        <w:rPr>
          <w:sz w:val="24"/>
          <w:szCs w:val="24"/>
        </w:rPr>
      </w:pPr>
      <w:r w:rsidRPr="00F07342">
        <w:rPr>
          <w:sz w:val="24"/>
          <w:szCs w:val="24"/>
        </w:rPr>
        <w:t xml:space="preserve">działaniem  siły  wyższej  (np.  klęski  żywiołowe,  strajki  generalne  lub  lokalne)  mającej bezpośredni wpływ na terminowość wykonywania robót,  </w:t>
      </w:r>
    </w:p>
    <w:p w:rsidR="00DD6BF7" w:rsidRPr="00F07342" w:rsidRDefault="00A23296">
      <w:pPr>
        <w:numPr>
          <w:ilvl w:val="3"/>
          <w:numId w:val="23"/>
        </w:numPr>
        <w:ind w:right="44" w:hanging="274"/>
        <w:rPr>
          <w:sz w:val="24"/>
          <w:szCs w:val="24"/>
        </w:rPr>
      </w:pPr>
      <w:r w:rsidRPr="00F07342">
        <w:rPr>
          <w:sz w:val="24"/>
          <w:szCs w:val="24"/>
        </w:rPr>
        <w:t xml:space="preserve">wystąpieniem niekorzystnych warunków atmosferycznych (opady atmosferyczne) uniemożliwiające realizację zamówienia na warunkach technicznych określonych w niniejszej umowie </w:t>
      </w:r>
    </w:p>
    <w:p w:rsidR="00DD6BF7" w:rsidRPr="00F07342" w:rsidRDefault="00A23296">
      <w:pPr>
        <w:numPr>
          <w:ilvl w:val="3"/>
          <w:numId w:val="23"/>
        </w:numPr>
        <w:ind w:right="44" w:hanging="274"/>
        <w:rPr>
          <w:sz w:val="24"/>
          <w:szCs w:val="24"/>
        </w:rPr>
      </w:pPr>
      <w:r w:rsidRPr="00F07342">
        <w:rPr>
          <w:sz w:val="24"/>
          <w:szCs w:val="24"/>
        </w:rPr>
        <w:t xml:space="preserve">zaistnieniem okoliczności będących następstwem działania organów administracji lub osób indywidualnych, w tym niemożliwej  do  przewidzenia  w  momencie  zawarcia  niniejszej  umowy  konieczności przesunięcia terminu przekazania terenu budowy,  </w:t>
      </w:r>
    </w:p>
    <w:p w:rsidR="00DD6BF7" w:rsidRPr="00F07342" w:rsidRDefault="00A23296">
      <w:pPr>
        <w:numPr>
          <w:ilvl w:val="3"/>
          <w:numId w:val="23"/>
        </w:numPr>
        <w:ind w:right="44" w:hanging="274"/>
        <w:rPr>
          <w:sz w:val="24"/>
          <w:szCs w:val="24"/>
        </w:rPr>
      </w:pPr>
      <w:r w:rsidRPr="00F07342">
        <w:rPr>
          <w:sz w:val="24"/>
          <w:szCs w:val="24"/>
        </w:rPr>
        <w:t xml:space="preserve">wystąpieniem  niezależnych  od  Wykonawcy  przyczyn  technologicznych  wpływającymi  na realizację przedmiotu zamówienia i przyjęte rozwiązania technologiczne,   </w:t>
      </w:r>
    </w:p>
    <w:p w:rsidR="00DD6BF7" w:rsidRPr="00F07342" w:rsidRDefault="00A23296">
      <w:pPr>
        <w:numPr>
          <w:ilvl w:val="3"/>
          <w:numId w:val="23"/>
        </w:numPr>
        <w:ind w:right="44" w:hanging="274"/>
        <w:rPr>
          <w:sz w:val="24"/>
          <w:szCs w:val="24"/>
        </w:rPr>
      </w:pPr>
      <w:r w:rsidRPr="00F07342">
        <w:rPr>
          <w:sz w:val="24"/>
          <w:szCs w:val="24"/>
        </w:rPr>
        <w:t xml:space="preserve">wystąpieniem  okoliczności,  których  strony  umowy  nie  były  w  stanie  przewidzieć  pomimo zachowania należytej staranności,  </w:t>
      </w:r>
    </w:p>
    <w:p w:rsidR="00DD6BF7" w:rsidRPr="00F07342" w:rsidRDefault="00A23296">
      <w:pPr>
        <w:numPr>
          <w:ilvl w:val="3"/>
          <w:numId w:val="23"/>
        </w:numPr>
        <w:ind w:right="44" w:hanging="274"/>
        <w:rPr>
          <w:sz w:val="24"/>
          <w:szCs w:val="24"/>
        </w:rPr>
      </w:pPr>
      <w:r w:rsidRPr="00F07342">
        <w:rPr>
          <w:sz w:val="24"/>
          <w:szCs w:val="24"/>
        </w:rPr>
        <w:t xml:space="preserve">zaistnieniem innych okoliczności niezależnych od Wykonawcy, a mających wpływ na termin realizacji zamówienia,  </w:t>
      </w:r>
    </w:p>
    <w:p w:rsidR="00DD6BF7" w:rsidRPr="00F07342" w:rsidRDefault="00A23296">
      <w:pPr>
        <w:numPr>
          <w:ilvl w:val="3"/>
          <w:numId w:val="23"/>
        </w:numPr>
        <w:ind w:right="44" w:hanging="274"/>
        <w:rPr>
          <w:sz w:val="24"/>
          <w:szCs w:val="24"/>
        </w:rPr>
      </w:pPr>
      <w:r w:rsidRPr="00F07342">
        <w:rPr>
          <w:sz w:val="24"/>
          <w:szCs w:val="24"/>
        </w:rPr>
        <w:t xml:space="preserve">zmianą  przepisów  prawnych  obowiązujących  w  dniu  zawarcia  umowy,  mającą  wpływ  na realizację zamówienia,  </w:t>
      </w:r>
    </w:p>
    <w:p w:rsidR="00DD6BF7" w:rsidRPr="00F07342" w:rsidRDefault="00A23296">
      <w:pPr>
        <w:ind w:left="720" w:right="44" w:firstLine="0"/>
        <w:rPr>
          <w:sz w:val="24"/>
          <w:szCs w:val="24"/>
        </w:rPr>
      </w:pPr>
      <w:r w:rsidRPr="00F07342">
        <w:rPr>
          <w:sz w:val="24"/>
          <w:szCs w:val="24"/>
        </w:rPr>
        <w:t xml:space="preserve">–  pod warunkiem wyrażenia zgody przez Zamawiającego; termin realizacji zamówienia może ulec wydłużeniu o czas trwania okoliczności stanowiących przeszkody w realizacji przedmiotu umowy   (w  tym  o  okres  niezbędny  do  przywrócenia  warunków  umożliwiających  właściwą  i  zgodną  ze sztuką techniczną realizację prac);  </w:t>
      </w:r>
    </w:p>
    <w:p w:rsidR="00DD6BF7" w:rsidRPr="00F07342" w:rsidRDefault="00A23296" w:rsidP="003E71C5">
      <w:pPr>
        <w:numPr>
          <w:ilvl w:val="1"/>
          <w:numId w:val="17"/>
        </w:numPr>
        <w:ind w:right="44" w:hanging="634"/>
        <w:rPr>
          <w:sz w:val="24"/>
          <w:szCs w:val="24"/>
        </w:rPr>
      </w:pPr>
      <w:r w:rsidRPr="00F07342">
        <w:rPr>
          <w:sz w:val="24"/>
          <w:szCs w:val="24"/>
        </w:rPr>
        <w:t xml:space="preserve">zmiana technologii wykonania danego zakresu robót określonego w dokumentacji technicznej pod  warunkiem,  iż  nie  spowoduje  ona  obniżenia  jakości  wykonania  zamówienia,  obniżenia  trwałości i efektywności jego przedmiotu i wzrostu kosztów jego późniejszego utrzymania oraz pod warunkiem wyrażenia zgody przez Zamawiającego; zmiana taka musi zostać spowodowana uzasadniającymi je okolicznościami zaistniałymi w trakcie realizacji przedmiotu umowy, w szczególności:    </w:t>
      </w:r>
    </w:p>
    <w:p w:rsidR="00DD6BF7" w:rsidRPr="00F07342" w:rsidRDefault="00A23296" w:rsidP="003E71C5">
      <w:pPr>
        <w:numPr>
          <w:ilvl w:val="2"/>
          <w:numId w:val="17"/>
        </w:numPr>
        <w:ind w:right="44" w:hanging="504"/>
        <w:rPr>
          <w:sz w:val="24"/>
          <w:szCs w:val="24"/>
        </w:rPr>
      </w:pPr>
      <w:r w:rsidRPr="00F07342">
        <w:rPr>
          <w:sz w:val="24"/>
          <w:szCs w:val="24"/>
        </w:rPr>
        <w:t xml:space="preserve">pojawieniem  się  na  rynku  materiałów,  sprzętu  lub  urządzeń  nowszej  generacji pozwalających na zmniejszenie kosztów realizacji robót, kosztów eksploatacji inwestycji lub umożliwiających uzyskanie lepszej jakości robót,  </w:t>
      </w:r>
    </w:p>
    <w:p w:rsidR="00DD6BF7" w:rsidRPr="00F07342" w:rsidRDefault="00A23296" w:rsidP="003E71C5">
      <w:pPr>
        <w:numPr>
          <w:ilvl w:val="2"/>
          <w:numId w:val="17"/>
        </w:numPr>
        <w:spacing w:after="4" w:line="251" w:lineRule="auto"/>
        <w:ind w:right="44" w:hanging="504"/>
        <w:rPr>
          <w:sz w:val="24"/>
          <w:szCs w:val="24"/>
        </w:rPr>
      </w:pPr>
      <w:r w:rsidRPr="00F07342">
        <w:rPr>
          <w:sz w:val="24"/>
          <w:szCs w:val="24"/>
        </w:rPr>
        <w:t xml:space="preserve">pojawieniem  się  nowszej  technologii  wykonania  robót  pozwalającej  na  skrócenie  czasu realizacji robót, zmniejszenie kosztów realizacji robót lub kosztów eksploatacji inwestycji,  </w:t>
      </w:r>
    </w:p>
    <w:p w:rsidR="00DD6BF7" w:rsidRPr="00F07342" w:rsidRDefault="00A23296" w:rsidP="003E71C5">
      <w:pPr>
        <w:numPr>
          <w:ilvl w:val="2"/>
          <w:numId w:val="17"/>
        </w:numPr>
        <w:spacing w:after="10" w:line="270" w:lineRule="auto"/>
        <w:ind w:right="44" w:hanging="504"/>
        <w:rPr>
          <w:sz w:val="24"/>
          <w:szCs w:val="24"/>
        </w:rPr>
      </w:pPr>
      <w:r w:rsidRPr="00F07342">
        <w:rPr>
          <w:sz w:val="24"/>
          <w:szCs w:val="24"/>
        </w:rPr>
        <w:t xml:space="preserve">zmianą  przepisów  prawa  lub obowiązujących norm powodujących  konieczność  zrealizowania  inwestycji  przy zastosowaniu innych rozwiązań technicznych lub materiałowych;  </w:t>
      </w:r>
    </w:p>
    <w:p w:rsidR="00DD6BF7" w:rsidRPr="005539C4" w:rsidRDefault="00A23296" w:rsidP="005539C4">
      <w:pPr>
        <w:numPr>
          <w:ilvl w:val="1"/>
          <w:numId w:val="17"/>
        </w:numPr>
        <w:ind w:right="44" w:hanging="634"/>
        <w:rPr>
          <w:sz w:val="24"/>
          <w:szCs w:val="24"/>
        </w:rPr>
      </w:pPr>
      <w:r w:rsidRPr="00F07342">
        <w:rPr>
          <w:sz w:val="24"/>
          <w:szCs w:val="24"/>
        </w:rPr>
        <w:t>zmiany wymiarów, położenia lub wys</w:t>
      </w:r>
      <w:r w:rsidR="005539C4">
        <w:rPr>
          <w:sz w:val="24"/>
          <w:szCs w:val="24"/>
        </w:rPr>
        <w:t>okości części robót budowlanych</w:t>
      </w:r>
      <w:r w:rsidRPr="00F07342">
        <w:rPr>
          <w:sz w:val="24"/>
          <w:szCs w:val="24"/>
        </w:rPr>
        <w:t>; powyższe zmiany muszą wynikać z warunków terenowych na obiekcie wynikłych w trakcie prowadzenia robót i/lub z błędów lub rozbieżności w dokumentacji technicznej przekazanej przez Zamawiającego, a także w przypadku zmiany technologii</w:t>
      </w:r>
      <w:r w:rsidR="005539C4">
        <w:rPr>
          <w:sz w:val="24"/>
          <w:szCs w:val="24"/>
        </w:rPr>
        <w:t xml:space="preserve"> wykonania danego zakresu robót;</w:t>
      </w:r>
    </w:p>
    <w:p w:rsidR="00DD6BF7" w:rsidRPr="00F07342" w:rsidRDefault="00A23296" w:rsidP="003E71C5">
      <w:pPr>
        <w:numPr>
          <w:ilvl w:val="1"/>
          <w:numId w:val="17"/>
        </w:numPr>
        <w:ind w:right="44" w:hanging="634"/>
        <w:rPr>
          <w:sz w:val="24"/>
          <w:szCs w:val="24"/>
        </w:rPr>
      </w:pPr>
      <w:r w:rsidRPr="00F07342">
        <w:rPr>
          <w:sz w:val="24"/>
          <w:szCs w:val="24"/>
        </w:rPr>
        <w:t xml:space="preserve">rezygnacji z części robót jeżeli taka rezygnacja będzie niezbędna dla prawidłowego i racjonalnego wykonania przedmiotu zamówienia z jednoczesnym obniżeniem wynagrodzenia o wartość niewykonanych robót w oparciu kosztorys ofertowy Wykonawcy; </w:t>
      </w:r>
    </w:p>
    <w:p w:rsidR="00DD6BF7" w:rsidRPr="00F07342" w:rsidRDefault="00A23296" w:rsidP="003E71C5">
      <w:pPr>
        <w:numPr>
          <w:ilvl w:val="1"/>
          <w:numId w:val="17"/>
        </w:numPr>
        <w:ind w:right="44" w:hanging="634"/>
        <w:rPr>
          <w:sz w:val="24"/>
          <w:szCs w:val="24"/>
        </w:rPr>
      </w:pPr>
      <w:r w:rsidRPr="00F07342">
        <w:rPr>
          <w:sz w:val="24"/>
          <w:szCs w:val="24"/>
        </w:rPr>
        <w:t xml:space="preserve">niezależne  od  stron  zmiany  dotyczące  osób  kluczowych  dla  realizacji  umowy, w szczególności:  kierownika budowy, a także inspektora nadzoru inwestorskiego;  zmiana  kierownika budowy  musi  być  uzasadniona  przez Wykonawcę i zaakceptowana przez Zamawiającego, a kwalifikacje  i doświadczenie wskazanych w zastępstwie osób muszą być co najmniej takie same, jakie były określone na etapie postępowania o  udzielenie  zamówienia  (tj. w  ramach  określonych  przez  Zamawiającego  warunków udziału  w  postępowaniu  dotyczących  zdolności  technicznej  lub  zawodowej);  </w:t>
      </w:r>
    </w:p>
    <w:p w:rsidR="00DD6BF7" w:rsidRPr="00F07342" w:rsidRDefault="00A23296" w:rsidP="003E71C5">
      <w:pPr>
        <w:numPr>
          <w:ilvl w:val="1"/>
          <w:numId w:val="17"/>
        </w:numPr>
        <w:ind w:right="44" w:hanging="634"/>
        <w:rPr>
          <w:sz w:val="24"/>
          <w:szCs w:val="24"/>
        </w:rPr>
      </w:pPr>
      <w:r w:rsidRPr="00F07342">
        <w:rPr>
          <w:sz w:val="24"/>
          <w:szCs w:val="24"/>
        </w:rPr>
        <w:t xml:space="preserve">zmiana postanowień umowy w sytuacji wystąpienia zamówień dodatkowych z możliwością zwiększenia wynagrodzenia na zasadach określonych w §5 ust. 4 w lub innych zamówień powiązanych,  niezbędnych  do  prawidłowego  wykonania  zamówienia  podstawowego,  których wykonanie stało się konieczne lub celowe i które mają wpływ na realizację niniejszego zamówienia;  </w:t>
      </w:r>
    </w:p>
    <w:p w:rsidR="00DD6BF7" w:rsidRPr="00F07342" w:rsidRDefault="00A23296" w:rsidP="003E71C5">
      <w:pPr>
        <w:numPr>
          <w:ilvl w:val="1"/>
          <w:numId w:val="17"/>
        </w:numPr>
        <w:ind w:right="44" w:hanging="634"/>
        <w:rPr>
          <w:sz w:val="24"/>
          <w:szCs w:val="24"/>
        </w:rPr>
      </w:pPr>
      <w:r w:rsidRPr="00F07342">
        <w:rPr>
          <w:sz w:val="24"/>
          <w:szCs w:val="24"/>
        </w:rPr>
        <w:t xml:space="preserve">zmiana trybu realizacji zamówienia w zakresie:  </w:t>
      </w:r>
    </w:p>
    <w:p w:rsidR="00DD6BF7" w:rsidRPr="00F07342" w:rsidRDefault="00A23296" w:rsidP="003E71C5">
      <w:pPr>
        <w:numPr>
          <w:ilvl w:val="2"/>
          <w:numId w:val="17"/>
        </w:numPr>
        <w:ind w:right="44" w:hanging="504"/>
        <w:rPr>
          <w:sz w:val="24"/>
          <w:szCs w:val="24"/>
        </w:rPr>
      </w:pPr>
      <w:r w:rsidRPr="00F07342">
        <w:rPr>
          <w:sz w:val="24"/>
          <w:szCs w:val="24"/>
        </w:rPr>
        <w:t xml:space="preserve">rezygnacji z podwykonawstwa dla części zamówienia, którą Wykonawca wskazał w ofercie, że powierzy ją do wykonania podwykonawcy,  </w:t>
      </w:r>
    </w:p>
    <w:p w:rsidR="00DD6BF7" w:rsidRPr="00F07342" w:rsidRDefault="00A23296" w:rsidP="003E71C5">
      <w:pPr>
        <w:numPr>
          <w:ilvl w:val="2"/>
          <w:numId w:val="17"/>
        </w:numPr>
        <w:ind w:right="44" w:hanging="504"/>
        <w:rPr>
          <w:sz w:val="24"/>
          <w:szCs w:val="24"/>
        </w:rPr>
      </w:pPr>
      <w:r w:rsidRPr="00F07342">
        <w:rPr>
          <w:sz w:val="24"/>
          <w:szCs w:val="24"/>
        </w:rPr>
        <w:t xml:space="preserve">wystąpienia konieczności zmiany podwykonawcy dla części zamówienia, którą Wykonawca wskazał w ofercie, że powierzy ją do wykonania podwykonawcy, za zgodą Zamawiającego i z zachowaniem zasad dotyczących podwykonawców określonych w niniejszej umowie,  </w:t>
      </w:r>
    </w:p>
    <w:p w:rsidR="00DD6BF7" w:rsidRPr="00F07342" w:rsidRDefault="00A23296" w:rsidP="003E71C5">
      <w:pPr>
        <w:numPr>
          <w:ilvl w:val="2"/>
          <w:numId w:val="17"/>
        </w:numPr>
        <w:ind w:right="44" w:hanging="504"/>
        <w:rPr>
          <w:sz w:val="24"/>
          <w:szCs w:val="24"/>
        </w:rPr>
      </w:pPr>
      <w:r w:rsidRPr="00F07342">
        <w:rPr>
          <w:sz w:val="24"/>
          <w:szCs w:val="24"/>
        </w:rPr>
        <w:t xml:space="preserve">wystąpienia uzasadnionego przypadku konieczności realizacji przez podwykonawcę części zamówienia,  której  Wykonawca  nie  wskazał  w  ofercie,  że  powierzy  ją  do  wykonania podwykonawcy,  za  zgodą  Zamawiającego  i  z  zachowaniem  zasad  dotyczących podwykonawców określonych w niniejszej umowie,  </w:t>
      </w:r>
    </w:p>
    <w:p w:rsidR="00DD6BF7" w:rsidRPr="00F07342" w:rsidRDefault="00A23296" w:rsidP="003E71C5">
      <w:pPr>
        <w:numPr>
          <w:ilvl w:val="2"/>
          <w:numId w:val="17"/>
        </w:numPr>
        <w:ind w:right="44" w:hanging="504"/>
        <w:rPr>
          <w:sz w:val="24"/>
          <w:szCs w:val="24"/>
        </w:rPr>
      </w:pPr>
      <w:r w:rsidRPr="00F07342">
        <w:rPr>
          <w:sz w:val="24"/>
          <w:szCs w:val="24"/>
        </w:rPr>
        <w:t xml:space="preserve">wystąpienia  uzasadnionego  przypadku  konieczności  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t>
      </w:r>
    </w:p>
    <w:p w:rsidR="00DD6BF7" w:rsidRPr="00F07342" w:rsidRDefault="00A23296">
      <w:pPr>
        <w:ind w:left="720" w:right="44" w:firstLine="0"/>
        <w:rPr>
          <w:sz w:val="24"/>
          <w:szCs w:val="24"/>
        </w:rPr>
      </w:pPr>
      <w:r w:rsidRPr="00F07342">
        <w:rPr>
          <w:sz w:val="24"/>
          <w:szCs w:val="24"/>
        </w:rPr>
        <w:t xml:space="preserve">-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  </w:t>
      </w:r>
    </w:p>
    <w:p w:rsidR="00DD6BF7" w:rsidRPr="00F07342" w:rsidRDefault="00A23296" w:rsidP="003E71C5">
      <w:pPr>
        <w:numPr>
          <w:ilvl w:val="1"/>
          <w:numId w:val="17"/>
        </w:numPr>
        <w:ind w:right="44" w:hanging="634"/>
        <w:rPr>
          <w:sz w:val="24"/>
          <w:szCs w:val="24"/>
        </w:rPr>
      </w:pPr>
      <w:r w:rsidRPr="00F07342">
        <w:rPr>
          <w:sz w:val="24"/>
          <w:szCs w:val="24"/>
        </w:rPr>
        <w:t xml:space="preserve">zmiany terminów, warunków realizacji i zakresu przedmiotowego umowy niezbędne do prawidłowej realizacji zamówienia związane z:  </w:t>
      </w:r>
    </w:p>
    <w:p w:rsidR="00DD6BF7" w:rsidRPr="00F07342" w:rsidRDefault="00A23296" w:rsidP="003E71C5">
      <w:pPr>
        <w:numPr>
          <w:ilvl w:val="2"/>
          <w:numId w:val="17"/>
        </w:numPr>
        <w:ind w:right="44" w:hanging="504"/>
        <w:rPr>
          <w:sz w:val="24"/>
          <w:szCs w:val="24"/>
        </w:rPr>
      </w:pPr>
      <w:r w:rsidRPr="00F07342">
        <w:rPr>
          <w:sz w:val="24"/>
          <w:szCs w:val="24"/>
        </w:rPr>
        <w:t xml:space="preserve">koniecznością zapewnienia bezpieczeństwa lub zapobieżenia awarii,  </w:t>
      </w:r>
    </w:p>
    <w:p w:rsidR="00DD6BF7" w:rsidRPr="00F07342" w:rsidRDefault="00A23296" w:rsidP="003E71C5">
      <w:pPr>
        <w:numPr>
          <w:ilvl w:val="2"/>
          <w:numId w:val="17"/>
        </w:numPr>
        <w:ind w:right="44" w:hanging="504"/>
        <w:rPr>
          <w:sz w:val="24"/>
          <w:szCs w:val="24"/>
        </w:rPr>
      </w:pPr>
      <w:r w:rsidRPr="00F07342">
        <w:rPr>
          <w:sz w:val="24"/>
          <w:szCs w:val="24"/>
        </w:rPr>
        <w:t xml:space="preserve">wystąpieniem  okoliczności  powodujących,  że  niemożliwe  jest  zrealizowanie  przedmiotu umowy  w  założony  w dokumentacji przetargowej sposób  zgodnie  z  zasadami sztuki inżynierskiej, które nie były możliwe do przewidzenia w momencie zawarcia umowy,  </w:t>
      </w:r>
    </w:p>
    <w:p w:rsidR="00DD6BF7" w:rsidRPr="00F07342" w:rsidRDefault="00A23296" w:rsidP="003E71C5">
      <w:pPr>
        <w:numPr>
          <w:ilvl w:val="2"/>
          <w:numId w:val="17"/>
        </w:numPr>
        <w:ind w:right="44" w:hanging="504"/>
        <w:rPr>
          <w:sz w:val="24"/>
          <w:szCs w:val="24"/>
        </w:rPr>
      </w:pPr>
      <w:r w:rsidRPr="00F07342">
        <w:rPr>
          <w:sz w:val="24"/>
          <w:szCs w:val="24"/>
        </w:rPr>
        <w:t xml:space="preserve">zaistnieniem  okoliczności  leżących  po  stronie  Zamawiającego,  w  szczególności spowodowanych zdolnościami płatniczymi, warunkami organizacyjnymi lub okolicznościami, które nie były możliwe do przewidzenia w momencie zawarcia umowy,  </w:t>
      </w:r>
    </w:p>
    <w:p w:rsidR="00DD6BF7" w:rsidRPr="00F07342" w:rsidRDefault="00A23296" w:rsidP="003E71C5">
      <w:pPr>
        <w:numPr>
          <w:ilvl w:val="2"/>
          <w:numId w:val="17"/>
        </w:numPr>
        <w:ind w:right="44" w:hanging="504"/>
        <w:rPr>
          <w:sz w:val="24"/>
          <w:szCs w:val="24"/>
        </w:rPr>
      </w:pPr>
      <w:r w:rsidRPr="00F07342">
        <w:rPr>
          <w:sz w:val="24"/>
          <w:szCs w:val="24"/>
        </w:rPr>
        <w:t xml:space="preserve">zaistnieniem niemożliwych do wcześniejszego przewidzenia i niezależnych od stron umowy okoliczności  powodujących  niecelowość,  zbędność,  czy  bezzasadność  realizacji poszczególnych  elementów  przedmiotu  zamówienia  z  punktu  widzenia  realizowanego zamówienia,  jego  społeczno-gospodarczego  przeznaczenia,  czy  interesu  społecznego  lub interesu  Zamawiającego  jako  dysponenta  środków  publicznych, przy jednoczesnym obniżeniu  wynagrodzenia  umownego  o  wartość  niezrealizowanych  elementów  przedmiotu zamówienia,  </w:t>
      </w:r>
    </w:p>
    <w:p w:rsidR="00DD6BF7" w:rsidRPr="00F07342" w:rsidRDefault="00A23296" w:rsidP="003E71C5">
      <w:pPr>
        <w:numPr>
          <w:ilvl w:val="2"/>
          <w:numId w:val="17"/>
        </w:numPr>
        <w:ind w:right="44" w:hanging="504"/>
        <w:rPr>
          <w:sz w:val="24"/>
          <w:szCs w:val="24"/>
        </w:rPr>
      </w:pPr>
      <w:r w:rsidRPr="00F07342">
        <w:rPr>
          <w:sz w:val="24"/>
          <w:szCs w:val="24"/>
        </w:rPr>
        <w:t xml:space="preserve">zaistnieniem innej niemożliwej do przewidzenia w momencie zawarcia umowy okoliczności prawnej,  ekonomicznej  lub  technicznej,  za  którą  żadna  ze  stron  nie  ponosi odpowiedzialności, skutkującej brakiem możliwości należytego wykonania umowy zgodnie z warunkami przetargu; </w:t>
      </w:r>
    </w:p>
    <w:p w:rsidR="00DD6BF7" w:rsidRPr="005539C4" w:rsidRDefault="00A23296" w:rsidP="005539C4">
      <w:pPr>
        <w:numPr>
          <w:ilvl w:val="1"/>
          <w:numId w:val="17"/>
        </w:numPr>
        <w:ind w:right="44" w:hanging="634"/>
        <w:rPr>
          <w:sz w:val="24"/>
          <w:szCs w:val="24"/>
        </w:rPr>
      </w:pPr>
      <w:r w:rsidRPr="00F07342">
        <w:rPr>
          <w:sz w:val="24"/>
          <w:szCs w:val="24"/>
        </w:rPr>
        <w:t>porządkujące i informacyjne zmiany postanowień umowy</w:t>
      </w:r>
      <w:r w:rsidR="005539C4">
        <w:rPr>
          <w:sz w:val="24"/>
          <w:szCs w:val="24"/>
        </w:rPr>
        <w:t xml:space="preserve">, w szczególności związane ze </w:t>
      </w:r>
      <w:r w:rsidRPr="005539C4">
        <w:rPr>
          <w:sz w:val="24"/>
          <w:szCs w:val="24"/>
        </w:rPr>
        <w:t xml:space="preserve">zmianą danych identyfikacyjnych (w tym adresowych i teleadresowych) strony umowy i osób reprezentujących  strony  (w  szczególności  z  powodu  nieprzewidzianych  zmian organizacyjnych, choroby, wypadków losowych);  </w:t>
      </w:r>
    </w:p>
    <w:p w:rsidR="00DD6BF7" w:rsidRPr="00F07342" w:rsidRDefault="00A23296" w:rsidP="003E71C5">
      <w:pPr>
        <w:numPr>
          <w:ilvl w:val="1"/>
          <w:numId w:val="17"/>
        </w:numPr>
        <w:ind w:right="44" w:hanging="634"/>
        <w:rPr>
          <w:sz w:val="24"/>
          <w:szCs w:val="24"/>
        </w:rPr>
      </w:pPr>
      <w:r w:rsidRPr="00F07342">
        <w:rPr>
          <w:sz w:val="24"/>
          <w:szCs w:val="24"/>
        </w:rPr>
        <w:t xml:space="preserve">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i umów z instytucjami współfinansującymi lub kredytującymi realizację przedmiotu umowy czy zaistnieniem innej okoliczności uzasadniającej wprowadzenie takiej modyfikacji;  </w:t>
      </w:r>
    </w:p>
    <w:p w:rsidR="00347C07" w:rsidRPr="00347C07" w:rsidRDefault="00347C07" w:rsidP="005539C4">
      <w:pPr>
        <w:spacing w:after="232"/>
        <w:ind w:left="0" w:right="44" w:firstLine="0"/>
        <w:rPr>
          <w:sz w:val="24"/>
          <w:szCs w:val="24"/>
        </w:rPr>
      </w:pPr>
    </w:p>
    <w:p w:rsidR="003E71C5" w:rsidRDefault="003E71C5" w:rsidP="003E71C5">
      <w:pPr>
        <w:pStyle w:val="Nagwek1"/>
        <w:spacing w:after="134"/>
        <w:ind w:left="315" w:right="360"/>
        <w:rPr>
          <w:sz w:val="24"/>
          <w:szCs w:val="24"/>
        </w:rPr>
      </w:pPr>
      <w:r>
        <w:rPr>
          <w:sz w:val="24"/>
          <w:szCs w:val="24"/>
        </w:rPr>
        <w:t>§ 16</w:t>
      </w:r>
    </w:p>
    <w:p w:rsidR="00DD6BF7" w:rsidRPr="00F07342" w:rsidRDefault="00A23296" w:rsidP="003E71C5">
      <w:pPr>
        <w:pStyle w:val="Nagwek1"/>
        <w:spacing w:after="134"/>
        <w:ind w:left="315" w:right="360"/>
        <w:rPr>
          <w:sz w:val="24"/>
          <w:szCs w:val="24"/>
        </w:rPr>
      </w:pPr>
      <w:r w:rsidRPr="00F07342">
        <w:rPr>
          <w:sz w:val="24"/>
          <w:szCs w:val="24"/>
        </w:rPr>
        <w:t xml:space="preserve">Wymagania dotyczące zatrudniania na podstawie umów o pracę </w:t>
      </w:r>
    </w:p>
    <w:p w:rsidR="00DD6BF7" w:rsidRPr="00F07342" w:rsidRDefault="00A23296">
      <w:pPr>
        <w:spacing w:after="12" w:line="259" w:lineRule="auto"/>
        <w:ind w:left="0" w:right="2" w:firstLine="0"/>
        <w:jc w:val="center"/>
        <w:rPr>
          <w:sz w:val="24"/>
          <w:szCs w:val="24"/>
        </w:rPr>
      </w:pPr>
      <w:r w:rsidRPr="00F07342">
        <w:rPr>
          <w:b/>
          <w:sz w:val="24"/>
          <w:szCs w:val="24"/>
        </w:rPr>
        <w:t xml:space="preserve"> </w:t>
      </w:r>
    </w:p>
    <w:p w:rsidR="00DD6BF7" w:rsidRPr="00F07342" w:rsidRDefault="00A23296">
      <w:pPr>
        <w:numPr>
          <w:ilvl w:val="0"/>
          <w:numId w:val="24"/>
        </w:numPr>
        <w:ind w:right="44" w:hanging="284"/>
        <w:rPr>
          <w:sz w:val="24"/>
          <w:szCs w:val="24"/>
        </w:rPr>
      </w:pPr>
      <w:r w:rsidRPr="00F07342">
        <w:rPr>
          <w:sz w:val="24"/>
          <w:szCs w:val="24"/>
        </w:rPr>
        <w:t>Zamawiający n</w:t>
      </w:r>
      <w:r w:rsidR="005539C4">
        <w:rPr>
          <w:sz w:val="24"/>
          <w:szCs w:val="24"/>
        </w:rPr>
        <w:t>a podstawie art. 95 ust. 1 ustawy Pzp</w:t>
      </w:r>
      <w:r w:rsidRPr="00F07342">
        <w:rPr>
          <w:sz w:val="24"/>
          <w:szCs w:val="24"/>
        </w:rPr>
        <w:t xml:space="preserve"> wymaga zatrudnienia przez Wykonawcę lub podwykonawcę na podstawie stosunku pracy osób wykonujących czynności w zakresie realizacji zamówienia, jeżeli wykonanie tych czynności polega na wykonywaniu pracy w sposób określony w art. 22 § 1 ustawy z dnia 26 czerwca 1974 r. Kodeks pracy. </w:t>
      </w:r>
      <w:r w:rsidRPr="00F07342">
        <w:rPr>
          <w:i/>
          <w:sz w:val="24"/>
          <w:szCs w:val="24"/>
        </w:rPr>
        <w:t>(t.j. Dz. U. z 2020 r. poz. 1320)</w:t>
      </w:r>
      <w:r w:rsidRPr="00F07342">
        <w:rPr>
          <w:sz w:val="24"/>
          <w:szCs w:val="24"/>
        </w:rPr>
        <w:t xml:space="preserve">. </w:t>
      </w:r>
      <w:r w:rsidRPr="00F07342">
        <w:rPr>
          <w:i/>
          <w:sz w:val="24"/>
          <w:szCs w:val="24"/>
        </w:rPr>
        <w:t xml:space="preserve"> </w:t>
      </w:r>
    </w:p>
    <w:p w:rsidR="00DD6BF7" w:rsidRPr="00F07342" w:rsidRDefault="00A23296">
      <w:pPr>
        <w:numPr>
          <w:ilvl w:val="0"/>
          <w:numId w:val="24"/>
        </w:numPr>
        <w:ind w:right="44" w:hanging="284"/>
        <w:rPr>
          <w:sz w:val="24"/>
          <w:szCs w:val="24"/>
        </w:rPr>
      </w:pPr>
      <w:r w:rsidRPr="00F07342">
        <w:rPr>
          <w:sz w:val="24"/>
          <w:szCs w:val="24"/>
        </w:rPr>
        <w:t xml:space="preserve">Wymagania powyższe dotyczą pracowników wykonujących czynności w zakresie realizacji zamówienia – bezpośrednie wykonywania robót budowlanych w zakresie wszystkich branż przewidzianych  w dokumentacji przetargowej tzn. wszyscy pracownicy fizyczni wykonujący roboty budowlane, operatorzy sprzętu, kadra techniczna za wyjątkiem kierownika budowy (robotnicy budowlani, instalatorzy, montażyści). </w:t>
      </w:r>
      <w:r w:rsidRPr="00F07342">
        <w:rPr>
          <w:i/>
          <w:sz w:val="24"/>
          <w:szCs w:val="24"/>
        </w:rPr>
        <w:t xml:space="preserve"> </w:t>
      </w:r>
    </w:p>
    <w:p w:rsidR="00DD6BF7" w:rsidRPr="00F07342" w:rsidRDefault="00A23296">
      <w:pPr>
        <w:numPr>
          <w:ilvl w:val="0"/>
          <w:numId w:val="24"/>
        </w:numPr>
        <w:spacing w:after="10" w:line="270" w:lineRule="auto"/>
        <w:ind w:right="44" w:hanging="284"/>
        <w:rPr>
          <w:sz w:val="24"/>
          <w:szCs w:val="24"/>
        </w:rPr>
      </w:pPr>
      <w:r w:rsidRPr="00F07342">
        <w:rPr>
          <w:sz w:val="24"/>
          <w:szCs w:val="24"/>
        </w:rPr>
        <w:t xml:space="preserve">Na wezwanie zamawiającego Wykonawca przedłoży Zamawiającemu w terminie 7 dni od  daty otrzymania wezwania następujące dokumenty oraz informacje:  </w:t>
      </w:r>
    </w:p>
    <w:p w:rsidR="00DD6BF7" w:rsidRPr="00F07342" w:rsidRDefault="00A23296">
      <w:pPr>
        <w:numPr>
          <w:ilvl w:val="1"/>
          <w:numId w:val="24"/>
        </w:numPr>
        <w:ind w:left="925" w:right="44" w:hanging="358"/>
        <w:rPr>
          <w:sz w:val="24"/>
          <w:szCs w:val="24"/>
        </w:rPr>
      </w:pPr>
      <w:r w:rsidRPr="00F07342">
        <w:rPr>
          <w:sz w:val="24"/>
          <w:szCs w:val="24"/>
        </w:rPr>
        <w:t xml:space="preserve">oświadczenia zatrudnionych pracowników, </w:t>
      </w:r>
    </w:p>
    <w:p w:rsidR="00DD6BF7" w:rsidRPr="00F07342" w:rsidRDefault="00A23296">
      <w:pPr>
        <w:numPr>
          <w:ilvl w:val="1"/>
          <w:numId w:val="24"/>
        </w:numPr>
        <w:spacing w:after="10" w:line="270" w:lineRule="auto"/>
        <w:ind w:left="925" w:right="44" w:hanging="358"/>
        <w:rPr>
          <w:sz w:val="24"/>
          <w:szCs w:val="24"/>
        </w:rPr>
      </w:pPr>
      <w:r w:rsidRPr="00F07342">
        <w:rPr>
          <w:sz w:val="24"/>
          <w:szCs w:val="24"/>
        </w:rPr>
        <w:t xml:space="preserve">oświadczenia wykonawcy lub podwykonawcy o zatrudnieniu pracowników na podstawie stosunku pracy, </w:t>
      </w:r>
    </w:p>
    <w:p w:rsidR="00DD6BF7" w:rsidRPr="00F07342" w:rsidRDefault="00A23296">
      <w:pPr>
        <w:numPr>
          <w:ilvl w:val="1"/>
          <w:numId w:val="24"/>
        </w:numPr>
        <w:spacing w:after="4" w:line="251" w:lineRule="auto"/>
        <w:ind w:left="925" w:right="44" w:hanging="358"/>
        <w:rPr>
          <w:sz w:val="24"/>
          <w:szCs w:val="24"/>
        </w:rPr>
      </w:pPr>
      <w:r w:rsidRPr="00F07342">
        <w:rPr>
          <w:sz w:val="24"/>
          <w:szCs w:val="24"/>
        </w:rPr>
        <w:t xml:space="preserve">poświadczonej za zgodność z oryginałem kopii stosownej umowy zatrudnionych pracowników, </w:t>
      </w:r>
    </w:p>
    <w:p w:rsidR="00DD6BF7" w:rsidRPr="00F07342" w:rsidRDefault="00A23296">
      <w:pPr>
        <w:numPr>
          <w:ilvl w:val="1"/>
          <w:numId w:val="24"/>
        </w:numPr>
        <w:ind w:left="925" w:right="44" w:hanging="358"/>
        <w:rPr>
          <w:sz w:val="24"/>
          <w:szCs w:val="24"/>
        </w:rPr>
      </w:pPr>
      <w:r w:rsidRPr="00F07342">
        <w:rPr>
          <w:sz w:val="24"/>
          <w:szCs w:val="24"/>
        </w:rPr>
        <w:t xml:space="preserve">lub innych dokumentów takich jak wykaz pracowników  Wykonawcy  i/lub  Podwykonawców zawierających informacje, w tym dane osobowe, niezbędne do weryfikacji zatrudnienia na podstawie stosownej umowy, w szczególności imię i nazwisko zatrudnionego pracownika, datę zawarcia umowy, rodzaj umowy i zakres obowiązków pracownika </w:t>
      </w:r>
    </w:p>
    <w:p w:rsidR="00DD6BF7" w:rsidRPr="00F07342" w:rsidRDefault="00A23296">
      <w:pPr>
        <w:numPr>
          <w:ilvl w:val="0"/>
          <w:numId w:val="24"/>
        </w:numPr>
        <w:ind w:right="44" w:hanging="284"/>
        <w:rPr>
          <w:sz w:val="24"/>
          <w:szCs w:val="24"/>
        </w:rPr>
      </w:pPr>
      <w:r w:rsidRPr="00F07342">
        <w:rPr>
          <w:sz w:val="24"/>
          <w:szCs w:val="24"/>
        </w:rPr>
        <w:t xml:space="preserve">Niespełnianie wymogów, o których mowa w  ust. 1 - 2, może stanowić podstawę do odstąpienia od umowy przez Zamawiającego z przyczyn leżących po stronie Wykonawcy.  </w:t>
      </w:r>
    </w:p>
    <w:p w:rsidR="00DD6BF7" w:rsidRPr="00F07342" w:rsidRDefault="00A23296">
      <w:pPr>
        <w:numPr>
          <w:ilvl w:val="0"/>
          <w:numId w:val="24"/>
        </w:numPr>
        <w:ind w:right="44" w:hanging="284"/>
        <w:rPr>
          <w:sz w:val="24"/>
          <w:szCs w:val="24"/>
        </w:rPr>
      </w:pPr>
      <w:r w:rsidRPr="00F07342">
        <w:rPr>
          <w:sz w:val="24"/>
          <w:szCs w:val="24"/>
        </w:rPr>
        <w:t>Nieprzedłożenie przez Wykonawcę wymaganych dokumentów i informacji zgodnie z ust. 3 będzie stanowić podstawę naliczenia kar umownych o</w:t>
      </w:r>
      <w:r w:rsidR="005539C4">
        <w:rPr>
          <w:sz w:val="24"/>
          <w:szCs w:val="24"/>
        </w:rPr>
        <w:t>kreślonych w  § 11 ust. 2 ppkt i</w:t>
      </w:r>
      <w:r w:rsidRPr="00F07342">
        <w:rPr>
          <w:sz w:val="24"/>
          <w:szCs w:val="24"/>
        </w:rPr>
        <w:t xml:space="preserve">).   </w:t>
      </w:r>
    </w:p>
    <w:p w:rsidR="00DD6BF7" w:rsidRPr="00F07342" w:rsidRDefault="00A23296">
      <w:pPr>
        <w:numPr>
          <w:ilvl w:val="0"/>
          <w:numId w:val="24"/>
        </w:numPr>
        <w:ind w:right="44" w:hanging="284"/>
        <w:rPr>
          <w:sz w:val="24"/>
          <w:szCs w:val="24"/>
        </w:rPr>
      </w:pPr>
      <w:r w:rsidRPr="00F07342">
        <w:rPr>
          <w:sz w:val="24"/>
          <w:szCs w:val="24"/>
        </w:rPr>
        <w:t xml:space="preserve">Wykonawca  zobowiązuje  się,  że  przed  rozpoczęciem  wykonania  przedmiotu  umowy  Pracownicy wykonujący  roboty  zostaną  przeszkoleni  w  zakresie  przepisów  BHP  oraz  przepisów  o  ochronie danych  osobowych  oraz  będą  posiadali  aktualne  badania  lekarskie,  niezbędne  do  wykonania powierzonych im obowiązków.  </w:t>
      </w:r>
    </w:p>
    <w:p w:rsidR="00DD6BF7" w:rsidRPr="00F07342" w:rsidRDefault="00A23296">
      <w:pPr>
        <w:numPr>
          <w:ilvl w:val="0"/>
          <w:numId w:val="24"/>
        </w:numPr>
        <w:ind w:right="44" w:hanging="284"/>
        <w:rPr>
          <w:sz w:val="24"/>
          <w:szCs w:val="24"/>
        </w:rPr>
      </w:pPr>
      <w:r w:rsidRPr="00F07342">
        <w:rPr>
          <w:sz w:val="24"/>
          <w:szCs w:val="24"/>
        </w:rPr>
        <w:t xml:space="preserve">Wykonawca  ponosi  odpowiedzialność  za  prawidłowe  wyposażenie  Pracowników  wykonujących roboty oraz za ich bezpieczeństwo w trakcie wykonywania przedmiotu umowy.  </w:t>
      </w:r>
    </w:p>
    <w:p w:rsidR="00DD6BF7" w:rsidRPr="00F07342" w:rsidRDefault="00A23296">
      <w:pPr>
        <w:spacing w:after="2" w:line="259" w:lineRule="auto"/>
        <w:ind w:left="0" w:right="0" w:firstLine="0"/>
        <w:jc w:val="left"/>
        <w:rPr>
          <w:sz w:val="24"/>
          <w:szCs w:val="24"/>
        </w:rPr>
      </w:pPr>
      <w:r w:rsidRPr="00F07342">
        <w:rPr>
          <w:sz w:val="24"/>
          <w:szCs w:val="24"/>
        </w:rPr>
        <w:t xml:space="preserve"> </w:t>
      </w:r>
    </w:p>
    <w:p w:rsidR="00347C07" w:rsidRDefault="00347C07">
      <w:pPr>
        <w:pStyle w:val="Nagwek1"/>
        <w:ind w:left="315" w:right="362"/>
        <w:rPr>
          <w:sz w:val="24"/>
          <w:szCs w:val="24"/>
        </w:rPr>
      </w:pPr>
      <w:r>
        <w:rPr>
          <w:sz w:val="24"/>
          <w:szCs w:val="24"/>
        </w:rPr>
        <w:t>§17</w:t>
      </w:r>
    </w:p>
    <w:p w:rsidR="00DD6BF7" w:rsidRPr="00F07342" w:rsidRDefault="00A23296">
      <w:pPr>
        <w:pStyle w:val="Nagwek1"/>
        <w:ind w:left="315" w:right="362"/>
        <w:rPr>
          <w:sz w:val="24"/>
          <w:szCs w:val="24"/>
        </w:rPr>
      </w:pPr>
      <w:r w:rsidRPr="00F07342">
        <w:rPr>
          <w:sz w:val="24"/>
          <w:szCs w:val="24"/>
        </w:rPr>
        <w:t xml:space="preserve"> Konsorcjum, udostępnienie zasobów </w:t>
      </w:r>
    </w:p>
    <w:p w:rsidR="00DD6BF7" w:rsidRPr="00F07342" w:rsidRDefault="00A23296">
      <w:pPr>
        <w:numPr>
          <w:ilvl w:val="0"/>
          <w:numId w:val="25"/>
        </w:numPr>
        <w:ind w:right="44" w:hanging="360"/>
        <w:rPr>
          <w:sz w:val="24"/>
          <w:szCs w:val="24"/>
        </w:rPr>
      </w:pPr>
      <w:r w:rsidRPr="00F07342">
        <w:rPr>
          <w:sz w:val="24"/>
          <w:szCs w:val="24"/>
        </w:rPr>
        <w:t xml:space="preserve">W przypadku, gdy po stronie Wykonawcy występuje Konsorcjum, Zamawiający kieruje wszystkie pisma  i oświadczenia jakie wynikają z realizacji umowy do Wykonawcy wskazanego w umowie konsorcjum jako Lider konsorcjum (podmiot upoważniony do reprezentowania konsorcjum oraz prowadzenia rozliczeń  z Zamawiającym), a jeżeli Lider nie przyjmuje korespondencji lub nie prowadzi rozliczeń z Zamawiającym, do jednego z pozostałych członków konsorcjum, ze skutkiem prawnym dla wszystkich członków konsorcjum. Powyższe zapisy dotyczą również płatności dokonywanych przez Zamawiającego za zrealizowane roboty oraz za inne zobowiązania wynikające z niniejszej umowy. </w:t>
      </w:r>
    </w:p>
    <w:p w:rsidR="00DD6BF7" w:rsidRPr="00F07342" w:rsidRDefault="00A23296">
      <w:pPr>
        <w:numPr>
          <w:ilvl w:val="0"/>
          <w:numId w:val="25"/>
        </w:numPr>
        <w:ind w:right="44" w:hanging="360"/>
        <w:rPr>
          <w:sz w:val="24"/>
          <w:szCs w:val="24"/>
        </w:rPr>
      </w:pPr>
      <w:r w:rsidRPr="00F07342">
        <w:rPr>
          <w:sz w:val="24"/>
          <w:szCs w:val="24"/>
        </w:rPr>
        <w:t xml:space="preserve">Wykonawcy przystępujący do niniejszej umowy na podstawie umowy związanej w celu jej realizacji ponoszą solidarną odpowiedzialność wobec Zmawiającego, niezależnie od treści umów, które zawarli między sobą. </w:t>
      </w:r>
    </w:p>
    <w:p w:rsidR="00DD6BF7" w:rsidRPr="00F07342" w:rsidRDefault="00A23296">
      <w:pPr>
        <w:numPr>
          <w:ilvl w:val="0"/>
          <w:numId w:val="25"/>
        </w:numPr>
        <w:ind w:right="44" w:hanging="360"/>
        <w:rPr>
          <w:sz w:val="24"/>
          <w:szCs w:val="24"/>
        </w:rPr>
      </w:pPr>
      <w:r w:rsidRPr="00F07342">
        <w:rPr>
          <w:sz w:val="24"/>
          <w:szCs w:val="24"/>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DD6BF7" w:rsidRPr="00F07342" w:rsidRDefault="00A23296">
      <w:pPr>
        <w:spacing w:after="0" w:line="259" w:lineRule="auto"/>
        <w:ind w:left="0" w:right="0" w:firstLine="0"/>
        <w:jc w:val="left"/>
        <w:rPr>
          <w:sz w:val="24"/>
          <w:szCs w:val="24"/>
        </w:rPr>
      </w:pPr>
      <w:r w:rsidRPr="00F07342">
        <w:rPr>
          <w:sz w:val="24"/>
          <w:szCs w:val="24"/>
        </w:rPr>
        <w:t xml:space="preserve"> </w:t>
      </w:r>
    </w:p>
    <w:p w:rsidR="00347C07" w:rsidRDefault="00347C07">
      <w:pPr>
        <w:pStyle w:val="Nagwek1"/>
        <w:ind w:left="317" w:right="4"/>
        <w:rPr>
          <w:sz w:val="24"/>
          <w:szCs w:val="24"/>
        </w:rPr>
      </w:pPr>
      <w:r>
        <w:rPr>
          <w:sz w:val="24"/>
          <w:szCs w:val="24"/>
        </w:rPr>
        <w:t>§18</w:t>
      </w:r>
    </w:p>
    <w:p w:rsidR="00DD6BF7" w:rsidRPr="00F07342" w:rsidRDefault="00A23296">
      <w:pPr>
        <w:pStyle w:val="Nagwek1"/>
        <w:ind w:left="317" w:right="4"/>
        <w:rPr>
          <w:sz w:val="24"/>
          <w:szCs w:val="24"/>
        </w:rPr>
      </w:pPr>
      <w:r w:rsidRPr="00F07342">
        <w:rPr>
          <w:sz w:val="24"/>
          <w:szCs w:val="24"/>
        </w:rPr>
        <w:t xml:space="preserve">Postanowienia końcowe </w:t>
      </w:r>
    </w:p>
    <w:p w:rsidR="00DD6BF7" w:rsidRPr="00F07342" w:rsidRDefault="00A23296">
      <w:pPr>
        <w:numPr>
          <w:ilvl w:val="0"/>
          <w:numId w:val="26"/>
        </w:numPr>
        <w:spacing w:after="30"/>
        <w:ind w:right="44" w:hanging="360"/>
        <w:rPr>
          <w:sz w:val="24"/>
          <w:szCs w:val="24"/>
        </w:rPr>
      </w:pPr>
      <w:r w:rsidRPr="00F07342">
        <w:rPr>
          <w:sz w:val="24"/>
          <w:szCs w:val="24"/>
        </w:rPr>
        <w:t xml:space="preserve">Strony zobowiązują się do polubownego rozstrzygania ewentualnych sporów. W przypadku braku możliwości porozumienia ewentualne spory wynikłe na tle niniejszej umowy będzie rozstrzygał właściwy dla siedziby Zamawiającego Sąd Powszechny.  </w:t>
      </w:r>
    </w:p>
    <w:p w:rsidR="00DD6BF7" w:rsidRPr="00F07342" w:rsidRDefault="00A23296">
      <w:pPr>
        <w:numPr>
          <w:ilvl w:val="0"/>
          <w:numId w:val="26"/>
        </w:numPr>
        <w:spacing w:after="31"/>
        <w:ind w:right="44" w:hanging="360"/>
        <w:rPr>
          <w:sz w:val="24"/>
          <w:szCs w:val="24"/>
        </w:rPr>
      </w:pPr>
      <w:r w:rsidRPr="00F07342">
        <w:rPr>
          <w:sz w:val="24"/>
          <w:szCs w:val="24"/>
        </w:rPr>
        <w:t xml:space="preserve">Wszelkie zmiany i uzupełnienia niniejszej umowy wymagają obustronnego uzgodnienia na piśmie w formie aneksu pod rygorem nieważności. </w:t>
      </w:r>
    </w:p>
    <w:p w:rsidR="002F5E24" w:rsidRPr="00E86325" w:rsidRDefault="002F5E24" w:rsidP="002F5E24">
      <w:pPr>
        <w:pStyle w:val="LO-Normal"/>
        <w:numPr>
          <w:ilvl w:val="0"/>
          <w:numId w:val="26"/>
        </w:numPr>
        <w:jc w:val="both"/>
        <w:rPr>
          <w:rFonts w:ascii="Times New Roman" w:eastAsia="Times New Roman" w:hAnsi="Times New Roman" w:cs="Times New Roman"/>
          <w:b/>
          <w:bCs/>
          <w:szCs w:val="22"/>
        </w:rPr>
      </w:pPr>
      <w:r w:rsidRPr="00E86325">
        <w:rPr>
          <w:rFonts w:ascii="Times New Roman" w:eastAsia="Times New Roman" w:hAnsi="Times New Roman" w:cs="Times New Roman"/>
          <w:szCs w:val="22"/>
        </w:rPr>
        <w:t xml:space="preserve">W sprawach nieuregulowanych niniejszą Umową stosuje się przepisy ustawy Prawo zamówień publicznych, Kodeksu Cywilnego, ustawy Prawo budowlane wraz z przepisami wykonawczymi, ustawy Prawo zamówień publicznych i inne obowiązujące przepisy prawa odnoszące się do przedmiotu umowy oraz w sprawach procesowych przepisy Kodeksu postępowania cywilnego i inne obowiązujące przepisy prawa. </w:t>
      </w:r>
    </w:p>
    <w:p w:rsidR="00DD6BF7" w:rsidRPr="00F07342" w:rsidRDefault="00A23296">
      <w:pPr>
        <w:numPr>
          <w:ilvl w:val="0"/>
          <w:numId w:val="26"/>
        </w:numPr>
        <w:spacing w:after="245" w:line="270" w:lineRule="auto"/>
        <w:ind w:right="44" w:hanging="360"/>
        <w:rPr>
          <w:sz w:val="24"/>
          <w:szCs w:val="24"/>
        </w:rPr>
      </w:pPr>
      <w:r w:rsidRPr="00F07342">
        <w:rPr>
          <w:sz w:val="24"/>
          <w:szCs w:val="24"/>
        </w:rPr>
        <w:t xml:space="preserve">Umowę sporządzono w trzech jednobrzmiących egzemplarzach, 2 egzemplarze dla Zamawiającego i 1 egzemplarz dla Wykonawcy. </w:t>
      </w:r>
    </w:p>
    <w:p w:rsidR="00DD6BF7" w:rsidRPr="00F07342" w:rsidRDefault="00DD6BF7">
      <w:pPr>
        <w:spacing w:after="17" w:line="259" w:lineRule="auto"/>
        <w:ind w:left="0" w:right="0" w:firstLine="0"/>
        <w:jc w:val="left"/>
        <w:rPr>
          <w:sz w:val="24"/>
          <w:szCs w:val="24"/>
        </w:rPr>
      </w:pPr>
    </w:p>
    <w:p w:rsidR="00DD6BF7" w:rsidRPr="00F07342" w:rsidRDefault="00A23296">
      <w:pPr>
        <w:spacing w:after="41" w:line="259" w:lineRule="auto"/>
        <w:ind w:left="0" w:right="0" w:firstLine="0"/>
        <w:jc w:val="left"/>
        <w:rPr>
          <w:sz w:val="24"/>
          <w:szCs w:val="24"/>
        </w:rPr>
      </w:pPr>
      <w:r w:rsidRPr="00F07342">
        <w:rPr>
          <w:sz w:val="24"/>
          <w:szCs w:val="24"/>
        </w:rPr>
        <w:t xml:space="preserve"> </w:t>
      </w:r>
    </w:p>
    <w:p w:rsidR="00DD6BF7" w:rsidRPr="00F07342" w:rsidRDefault="00A23296">
      <w:pPr>
        <w:tabs>
          <w:tab w:val="center" w:pos="4706"/>
        </w:tabs>
        <w:spacing w:after="10" w:line="270" w:lineRule="auto"/>
        <w:ind w:left="-5" w:right="0" w:firstLine="0"/>
        <w:jc w:val="left"/>
        <w:rPr>
          <w:sz w:val="24"/>
          <w:szCs w:val="24"/>
        </w:rPr>
      </w:pPr>
      <w:r w:rsidRPr="00F07342">
        <w:rPr>
          <w:sz w:val="24"/>
          <w:szCs w:val="24"/>
        </w:rPr>
        <w:t xml:space="preserve">      </w:t>
      </w:r>
      <w:r w:rsidRPr="00F07342">
        <w:rPr>
          <w:sz w:val="24"/>
          <w:szCs w:val="24"/>
        </w:rPr>
        <w:tab/>
        <w:t xml:space="preserve">     ZAMAWIAJĄCY                                                                                   WYKONAWCA     </w:t>
      </w:r>
    </w:p>
    <w:p w:rsidR="00DD6BF7" w:rsidRPr="00F07342" w:rsidRDefault="00A23296">
      <w:pPr>
        <w:spacing w:after="14" w:line="259" w:lineRule="auto"/>
        <w:ind w:left="0" w:right="0" w:firstLine="0"/>
        <w:jc w:val="left"/>
        <w:rPr>
          <w:sz w:val="24"/>
          <w:szCs w:val="24"/>
        </w:rPr>
      </w:pPr>
      <w:r w:rsidRPr="00F07342">
        <w:rPr>
          <w:sz w:val="24"/>
          <w:szCs w:val="24"/>
        </w:rPr>
        <w:t xml:space="preserve"> </w:t>
      </w:r>
    </w:p>
    <w:p w:rsidR="00DD6BF7" w:rsidRPr="00F07342" w:rsidRDefault="00A23296">
      <w:pPr>
        <w:spacing w:after="17" w:line="259" w:lineRule="auto"/>
        <w:ind w:left="0" w:right="0" w:firstLine="0"/>
        <w:jc w:val="left"/>
        <w:rPr>
          <w:sz w:val="24"/>
          <w:szCs w:val="24"/>
        </w:rPr>
      </w:pPr>
      <w:r w:rsidRPr="00F07342">
        <w:rPr>
          <w:sz w:val="24"/>
          <w:szCs w:val="24"/>
        </w:rPr>
        <w:t xml:space="preserve"> </w:t>
      </w:r>
    </w:p>
    <w:p w:rsidR="00DD6BF7" w:rsidRPr="00F07342" w:rsidRDefault="00A23296" w:rsidP="00347C07">
      <w:pPr>
        <w:spacing w:after="41" w:line="259" w:lineRule="auto"/>
        <w:ind w:left="0" w:right="0" w:firstLine="0"/>
        <w:jc w:val="left"/>
        <w:rPr>
          <w:sz w:val="24"/>
          <w:szCs w:val="24"/>
        </w:rPr>
      </w:pPr>
      <w:r w:rsidRPr="00F07342">
        <w:rPr>
          <w:sz w:val="24"/>
          <w:szCs w:val="24"/>
        </w:rPr>
        <w:t xml:space="preserve"> </w:t>
      </w:r>
    </w:p>
    <w:p w:rsidR="00DD6BF7" w:rsidRPr="00F07342" w:rsidRDefault="00A23296">
      <w:pPr>
        <w:spacing w:after="14" w:line="259" w:lineRule="auto"/>
        <w:ind w:left="0" w:right="0" w:firstLine="0"/>
        <w:jc w:val="left"/>
        <w:rPr>
          <w:sz w:val="24"/>
          <w:szCs w:val="24"/>
        </w:rPr>
      </w:pPr>
      <w:r w:rsidRPr="00F07342">
        <w:rPr>
          <w:sz w:val="24"/>
          <w:szCs w:val="24"/>
        </w:rPr>
        <w:t xml:space="preserve"> </w:t>
      </w:r>
    </w:p>
    <w:p w:rsidR="00DD6BF7" w:rsidRPr="00F07342" w:rsidRDefault="00A23296">
      <w:pPr>
        <w:spacing w:after="14" w:line="259" w:lineRule="auto"/>
        <w:ind w:left="0" w:right="0" w:firstLine="0"/>
        <w:jc w:val="left"/>
        <w:rPr>
          <w:sz w:val="24"/>
          <w:szCs w:val="24"/>
        </w:rPr>
      </w:pPr>
      <w:r w:rsidRPr="00F07342">
        <w:rPr>
          <w:sz w:val="24"/>
          <w:szCs w:val="24"/>
        </w:rPr>
        <w:t xml:space="preserve"> </w:t>
      </w:r>
    </w:p>
    <w:p w:rsidR="00DD6BF7" w:rsidRPr="00F07342" w:rsidRDefault="00A23296">
      <w:pPr>
        <w:spacing w:after="0" w:line="259" w:lineRule="auto"/>
        <w:ind w:left="0" w:right="0" w:firstLine="0"/>
        <w:jc w:val="left"/>
        <w:rPr>
          <w:sz w:val="24"/>
          <w:szCs w:val="24"/>
        </w:rPr>
      </w:pPr>
      <w:r w:rsidRPr="00F07342">
        <w:rPr>
          <w:sz w:val="24"/>
          <w:szCs w:val="24"/>
        </w:rPr>
        <w:t xml:space="preserve"> </w:t>
      </w:r>
    </w:p>
    <w:sectPr w:rsidR="00DD6BF7" w:rsidRPr="00F07342" w:rsidSect="00940931">
      <w:footerReference w:type="even" r:id="rId7"/>
      <w:footerReference w:type="default" r:id="rId8"/>
      <w:footerReference w:type="first" r:id="rId9"/>
      <w:pgSz w:w="11904" w:h="16836"/>
      <w:pgMar w:top="709" w:right="907" w:bottom="1560" w:left="1020" w:header="708"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051" w:rsidRDefault="00277051">
      <w:pPr>
        <w:spacing w:after="0" w:line="240" w:lineRule="auto"/>
      </w:pPr>
      <w:r>
        <w:separator/>
      </w:r>
    </w:p>
  </w:endnote>
  <w:endnote w:type="continuationSeparator" w:id="0">
    <w:p w:rsidR="00277051" w:rsidRDefault="0027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296" w:rsidRDefault="00A23296">
    <w:pPr>
      <w:spacing w:after="0" w:line="222" w:lineRule="auto"/>
      <w:ind w:left="4780" w:right="4936" w:firstLine="142"/>
      <w:jc w:val="left"/>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w:t>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436500"/>
      <w:docPartObj>
        <w:docPartGallery w:val="Page Numbers (Bottom of Page)"/>
        <w:docPartUnique/>
      </w:docPartObj>
    </w:sdtPr>
    <w:sdtEndPr>
      <w:rPr>
        <w:rFonts w:ascii="Times New Roman" w:hAnsi="Times New Roman"/>
        <w:sz w:val="20"/>
      </w:rPr>
    </w:sdtEndPr>
    <w:sdtContent>
      <w:p w:rsidR="00B603FD" w:rsidRPr="00B603FD" w:rsidRDefault="00B603FD">
        <w:pPr>
          <w:pStyle w:val="Stopka"/>
          <w:jc w:val="right"/>
          <w:rPr>
            <w:rFonts w:ascii="Times New Roman" w:hAnsi="Times New Roman"/>
            <w:sz w:val="20"/>
          </w:rPr>
        </w:pPr>
        <w:r w:rsidRPr="00B603FD">
          <w:rPr>
            <w:rFonts w:ascii="Times New Roman" w:hAnsi="Times New Roman"/>
            <w:sz w:val="20"/>
          </w:rPr>
          <w:fldChar w:fldCharType="begin"/>
        </w:r>
        <w:r w:rsidRPr="00B603FD">
          <w:rPr>
            <w:rFonts w:ascii="Times New Roman" w:hAnsi="Times New Roman"/>
            <w:sz w:val="20"/>
          </w:rPr>
          <w:instrText>PAGE   \* MERGEFORMAT</w:instrText>
        </w:r>
        <w:r w:rsidRPr="00B603FD">
          <w:rPr>
            <w:rFonts w:ascii="Times New Roman" w:hAnsi="Times New Roman"/>
            <w:sz w:val="20"/>
          </w:rPr>
          <w:fldChar w:fldCharType="separate"/>
        </w:r>
        <w:r w:rsidR="00277051">
          <w:rPr>
            <w:rFonts w:ascii="Times New Roman" w:hAnsi="Times New Roman"/>
            <w:noProof/>
            <w:sz w:val="20"/>
          </w:rPr>
          <w:t>1</w:t>
        </w:r>
        <w:r w:rsidRPr="00B603FD">
          <w:rPr>
            <w:rFonts w:ascii="Times New Roman" w:hAnsi="Times New Roman"/>
            <w:sz w:val="20"/>
          </w:rPr>
          <w:fldChar w:fldCharType="end"/>
        </w:r>
      </w:p>
    </w:sdtContent>
  </w:sdt>
  <w:p w:rsidR="00A23296" w:rsidRDefault="00A23296">
    <w:pPr>
      <w:spacing w:after="0" w:line="222" w:lineRule="auto"/>
      <w:ind w:left="4780" w:right="4936" w:firstLine="142"/>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296" w:rsidRDefault="00A23296">
    <w:pPr>
      <w:spacing w:after="0" w:line="222" w:lineRule="auto"/>
      <w:ind w:left="4780" w:right="4936" w:firstLine="142"/>
      <w:jc w:val="left"/>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w:t>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051" w:rsidRDefault="00277051">
      <w:pPr>
        <w:spacing w:after="0" w:line="240" w:lineRule="auto"/>
      </w:pPr>
      <w:r>
        <w:separator/>
      </w:r>
    </w:p>
  </w:footnote>
  <w:footnote w:type="continuationSeparator" w:id="0">
    <w:p w:rsidR="00277051" w:rsidRDefault="002770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17E27F40"/>
    <w:name w:val="WW8Num7"/>
    <w:lvl w:ilvl="0">
      <w:start w:val="1"/>
      <w:numFmt w:val="decimal"/>
      <w:lvlText w:val="%1."/>
      <w:lvlJc w:val="left"/>
      <w:pPr>
        <w:tabs>
          <w:tab w:val="num" w:pos="283"/>
        </w:tabs>
        <w:ind w:left="283" w:hanging="283"/>
      </w:pPr>
      <w:rPr>
        <w:rFonts w:ascii="Times New Roman" w:hAnsi="Times New Roman" w:cs="Times New Roman"/>
        <w:b w:val="0"/>
        <w:bCs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A"/>
    <w:multiLevelType w:val="multilevel"/>
    <w:tmpl w:val="AB2896E8"/>
    <w:name w:val="WW8Num10"/>
    <w:lvl w:ilvl="0">
      <w:start w:val="1"/>
      <w:numFmt w:val="decimal"/>
      <w:suff w:val="space"/>
      <w:lvlText w:val="%1."/>
      <w:lvlJc w:val="left"/>
      <w:pPr>
        <w:tabs>
          <w:tab w:val="num" w:pos="0"/>
        </w:tabs>
        <w:ind w:left="283" w:hanging="283"/>
      </w:pPr>
      <w:rPr>
        <w:rFonts w:ascii="Times New Roman" w:hAnsi="Times New Roman"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AC829398"/>
    <w:name w:val="WW8Num11"/>
    <w:lvl w:ilvl="0">
      <w:start w:val="1"/>
      <w:numFmt w:val="decimal"/>
      <w:suff w:val="space"/>
      <w:lvlText w:val="%1)"/>
      <w:lvlJc w:val="left"/>
      <w:pPr>
        <w:tabs>
          <w:tab w:val="num" w:pos="0"/>
        </w:tabs>
        <w:ind w:left="510" w:hanging="22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0000000C"/>
    <w:name w:val="WW8Num12"/>
    <w:lvl w:ilvl="0">
      <w:start w:val="1"/>
      <w:numFmt w:val="decimal"/>
      <w:suff w:val="space"/>
      <w:lvlText w:val="%1."/>
      <w:lvlJc w:val="left"/>
      <w:pPr>
        <w:tabs>
          <w:tab w:val="num" w:pos="0"/>
        </w:tabs>
        <w:ind w:left="283" w:hanging="283"/>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0"/>
    <w:multiLevelType w:val="multilevel"/>
    <w:tmpl w:val="00000010"/>
    <w:name w:val="WW8Num16"/>
    <w:lvl w:ilvl="0">
      <w:start w:val="5"/>
      <w:numFmt w:val="decimal"/>
      <w:suff w:val="space"/>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F97974"/>
    <w:multiLevelType w:val="hybridMultilevel"/>
    <w:tmpl w:val="92623120"/>
    <w:lvl w:ilvl="0" w:tplc="20E68974">
      <w:start w:val="1"/>
      <w:numFmt w:val="decimal"/>
      <w:lvlText w:val="%1."/>
      <w:lvlJc w:val="left"/>
      <w:pPr>
        <w:ind w:left="360"/>
      </w:pPr>
      <w:rPr>
        <w:rFonts w:ascii="Times New Roman" w:eastAsia="Times New Roman" w:hAnsi="Times New Roman" w:cs="Times New Roman"/>
        <w:b w:val="0"/>
        <w:i w:val="0"/>
        <w:iCs/>
        <w:strike w:val="0"/>
        <w:dstrike w:val="0"/>
        <w:color w:val="000000"/>
        <w:sz w:val="22"/>
        <w:szCs w:val="22"/>
        <w:u w:val="none" w:color="000000"/>
        <w:bdr w:val="none" w:sz="0" w:space="0" w:color="auto"/>
        <w:shd w:val="clear" w:color="auto" w:fill="auto"/>
        <w:vertAlign w:val="baseline"/>
      </w:rPr>
    </w:lvl>
    <w:lvl w:ilvl="1" w:tplc="6006303A">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FBC8AE8">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242B25E">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0B6B6C6">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18CC5A6">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8B6F264">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76CD3A0">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D82FA52">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1083414"/>
    <w:multiLevelType w:val="hybridMultilevel"/>
    <w:tmpl w:val="46C6A604"/>
    <w:lvl w:ilvl="0" w:tplc="92C4F4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23372">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58E39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E50B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12283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40642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50103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C6F32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9E782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11355F"/>
    <w:multiLevelType w:val="hybridMultilevel"/>
    <w:tmpl w:val="79B4921C"/>
    <w:lvl w:ilvl="0" w:tplc="A42C95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DAFF8C">
      <w:start w:val="1"/>
      <w:numFmt w:val="lowerLetter"/>
      <w:lvlText w:val="%2"/>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70CD24">
      <w:start w:val="1"/>
      <w:numFmt w:val="decimal"/>
      <w:lvlRestart w:val="0"/>
      <w:lvlText w:val="%3)"/>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E8CCE2">
      <w:start w:val="1"/>
      <w:numFmt w:val="decimal"/>
      <w:lvlText w:val="%4"/>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003108">
      <w:start w:val="1"/>
      <w:numFmt w:val="lowerLetter"/>
      <w:lvlText w:val="%5"/>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DE0466">
      <w:start w:val="1"/>
      <w:numFmt w:val="lowerRoman"/>
      <w:lvlText w:val="%6"/>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A24C4C">
      <w:start w:val="1"/>
      <w:numFmt w:val="decimal"/>
      <w:lvlText w:val="%7"/>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EC3D3E">
      <w:start w:val="1"/>
      <w:numFmt w:val="lowerLetter"/>
      <w:lvlText w:val="%8"/>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0EF6EE">
      <w:start w:val="1"/>
      <w:numFmt w:val="lowerRoman"/>
      <w:lvlText w:val="%9"/>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7CD7A44"/>
    <w:multiLevelType w:val="hybridMultilevel"/>
    <w:tmpl w:val="B1604178"/>
    <w:lvl w:ilvl="0" w:tplc="E8A4A348">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C02BBA">
      <w:start w:val="7"/>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8E5290">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ACEC76">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AAE948">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A2597E">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9EA7F4">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962428">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DAC930">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FA7708"/>
    <w:multiLevelType w:val="multilevel"/>
    <w:tmpl w:val="7EDC2942"/>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647128"/>
    <w:multiLevelType w:val="hybridMultilevel"/>
    <w:tmpl w:val="3F10981A"/>
    <w:lvl w:ilvl="0" w:tplc="9FFE3B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985848">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AA1E96">
      <w:start w:val="1"/>
      <w:numFmt w:val="lowerRoman"/>
      <w:lvlText w:val="%3"/>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150017">
      <w:start w:val="1"/>
      <w:numFmt w:val="lowerLetter"/>
      <w:lvlText w:val="%4)"/>
      <w:lvlJc w:val="left"/>
      <w:pPr>
        <w:ind w:left="994"/>
      </w:pPr>
      <w:rPr>
        <w:b w:val="0"/>
        <w:i w:val="0"/>
        <w:strike w:val="0"/>
        <w:dstrike w:val="0"/>
        <w:color w:val="000000"/>
        <w:sz w:val="22"/>
        <w:szCs w:val="22"/>
        <w:u w:val="none" w:color="000000"/>
        <w:bdr w:val="none" w:sz="0" w:space="0" w:color="auto"/>
        <w:shd w:val="clear" w:color="auto" w:fill="auto"/>
        <w:vertAlign w:val="baseline"/>
      </w:rPr>
    </w:lvl>
    <w:lvl w:ilvl="4" w:tplc="762A9552">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52E7AA">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462ABA">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F87C2A">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2A6CC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1775C6"/>
    <w:multiLevelType w:val="hybridMultilevel"/>
    <w:tmpl w:val="FA22B160"/>
    <w:lvl w:ilvl="0" w:tplc="3AF411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FCC980">
      <w:start w:val="1"/>
      <w:numFmt w:val="lowerLetter"/>
      <w:lvlText w:val="%2)"/>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180B96">
      <w:start w:val="1"/>
      <w:numFmt w:val="lowerRoman"/>
      <w:lvlText w:val="%3"/>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64796A">
      <w:start w:val="1"/>
      <w:numFmt w:val="decimal"/>
      <w:lvlText w:val="%4"/>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58CCAC">
      <w:start w:val="1"/>
      <w:numFmt w:val="lowerLetter"/>
      <w:lvlText w:val="%5"/>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CCE63C">
      <w:start w:val="1"/>
      <w:numFmt w:val="lowerRoman"/>
      <w:lvlText w:val="%6"/>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EC4556">
      <w:start w:val="1"/>
      <w:numFmt w:val="decimal"/>
      <w:lvlText w:val="%7"/>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81B2A">
      <w:start w:val="1"/>
      <w:numFmt w:val="lowerLetter"/>
      <w:lvlText w:val="%8"/>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687F7A">
      <w:start w:val="1"/>
      <w:numFmt w:val="lowerRoman"/>
      <w:lvlText w:val="%9"/>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623423"/>
    <w:multiLevelType w:val="hybridMultilevel"/>
    <w:tmpl w:val="C84A3918"/>
    <w:lvl w:ilvl="0" w:tplc="D47E94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07250">
      <w:start w:val="1"/>
      <w:numFmt w:val="lowerLetter"/>
      <w:lvlText w:val="%2)"/>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4BE3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B46B8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E6EB4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266D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D0EC7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C6ECD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3A47E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3D1D51"/>
    <w:multiLevelType w:val="hybridMultilevel"/>
    <w:tmpl w:val="D0F61C06"/>
    <w:lvl w:ilvl="0" w:tplc="58E26E7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5C5974">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CAFDD8">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D4A4C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B0316C">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563C8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A8846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AE99A">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0073E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8440EC"/>
    <w:multiLevelType w:val="hybridMultilevel"/>
    <w:tmpl w:val="D59E92D0"/>
    <w:lvl w:ilvl="0" w:tplc="C25CB5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F66F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9EAC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3A6B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B8AD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FC24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1861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4FD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C490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6346B0"/>
    <w:multiLevelType w:val="hybridMultilevel"/>
    <w:tmpl w:val="46C8C9D0"/>
    <w:lvl w:ilvl="0" w:tplc="EC64814E">
      <w:start w:val="1"/>
      <w:numFmt w:val="lowerLetter"/>
      <w:lvlText w:val="%1)"/>
      <w:lvlJc w:val="left"/>
      <w:pPr>
        <w:ind w:left="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E63E58">
      <w:start w:val="1"/>
      <w:numFmt w:val="lowerLetter"/>
      <w:lvlText w:val="%2"/>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08B884">
      <w:start w:val="1"/>
      <w:numFmt w:val="lowerRoman"/>
      <w:lvlText w:val="%3"/>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5059B2">
      <w:start w:val="1"/>
      <w:numFmt w:val="decimal"/>
      <w:lvlText w:val="%4"/>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A81B3C">
      <w:start w:val="1"/>
      <w:numFmt w:val="lowerLetter"/>
      <w:lvlText w:val="%5"/>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0E1768">
      <w:start w:val="1"/>
      <w:numFmt w:val="lowerRoman"/>
      <w:lvlText w:val="%6"/>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AE02F4">
      <w:start w:val="1"/>
      <w:numFmt w:val="decimal"/>
      <w:lvlText w:val="%7"/>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1CD6FE">
      <w:start w:val="1"/>
      <w:numFmt w:val="lowerLetter"/>
      <w:lvlText w:val="%8"/>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B6E4">
      <w:start w:val="1"/>
      <w:numFmt w:val="lowerRoman"/>
      <w:lvlText w:val="%9"/>
      <w:lvlJc w:val="left"/>
      <w:pPr>
        <w:ind w:left="6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B06C43"/>
    <w:multiLevelType w:val="hybridMultilevel"/>
    <w:tmpl w:val="3DAA23E6"/>
    <w:lvl w:ilvl="0" w:tplc="B0F6739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86A9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42B6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F699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226C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EAFE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805A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CF7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FE7E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D95B63"/>
    <w:multiLevelType w:val="hybridMultilevel"/>
    <w:tmpl w:val="68C47D72"/>
    <w:lvl w:ilvl="0" w:tplc="E05CC986">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EFD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84A7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E69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8656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1CC0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D053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A68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182F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833FDB"/>
    <w:multiLevelType w:val="hybridMultilevel"/>
    <w:tmpl w:val="7AFCB73A"/>
    <w:lvl w:ilvl="0" w:tplc="A0D6D124">
      <w:start w:val="1"/>
      <w:numFmt w:val="lowerLetter"/>
      <w:lvlText w:val="%1)"/>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50E4">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928268">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74C704">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3C3512">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96EC7E">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D6F616">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446AE">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FC6290">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B54FE3"/>
    <w:multiLevelType w:val="hybridMultilevel"/>
    <w:tmpl w:val="F1DC1BC2"/>
    <w:lvl w:ilvl="0" w:tplc="5A9C888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854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098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49D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0DD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809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FCC1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CA37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A25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FC2ACD"/>
    <w:multiLevelType w:val="hybridMultilevel"/>
    <w:tmpl w:val="83F8478E"/>
    <w:lvl w:ilvl="0" w:tplc="677A4F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A2F6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3CEF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0A93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E6A0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18AB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E24A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E4F6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84C0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674A4B"/>
    <w:multiLevelType w:val="hybridMultilevel"/>
    <w:tmpl w:val="E9F887EA"/>
    <w:lvl w:ilvl="0" w:tplc="7DBAD71E">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BCB520">
      <w:start w:val="1"/>
      <w:numFmt w:val="decimal"/>
      <w:lvlText w:val="%2)"/>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C6D3A">
      <w:start w:val="1"/>
      <w:numFmt w:val="lowerLetter"/>
      <w:lvlText w:val="%3)"/>
      <w:lvlJc w:val="left"/>
      <w:pPr>
        <w:ind w:left="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329EEA">
      <w:start w:val="1"/>
      <w:numFmt w:val="bullet"/>
      <w:lvlText w:val="•"/>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4EB822">
      <w:start w:val="1"/>
      <w:numFmt w:val="bullet"/>
      <w:lvlText w:val="o"/>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A27BB6">
      <w:start w:val="1"/>
      <w:numFmt w:val="bullet"/>
      <w:lvlText w:val="▪"/>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6880EA">
      <w:start w:val="1"/>
      <w:numFmt w:val="bullet"/>
      <w:lvlText w:val="•"/>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D093A6">
      <w:start w:val="1"/>
      <w:numFmt w:val="bullet"/>
      <w:lvlText w:val="o"/>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740034">
      <w:start w:val="1"/>
      <w:numFmt w:val="bullet"/>
      <w:lvlText w:val="▪"/>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6994566"/>
    <w:multiLevelType w:val="hybridMultilevel"/>
    <w:tmpl w:val="3C8412B8"/>
    <w:lvl w:ilvl="0" w:tplc="957EAC96">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E874D2">
      <w:start w:val="1"/>
      <w:numFmt w:val="decimal"/>
      <w:lvlText w:val="%2)"/>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42FC78">
      <w:start w:val="1"/>
      <w:numFmt w:val="lowerRoman"/>
      <w:lvlText w:val="%3"/>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54FBCA">
      <w:start w:val="1"/>
      <w:numFmt w:val="decimal"/>
      <w:lvlText w:val="%4"/>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869F36">
      <w:start w:val="1"/>
      <w:numFmt w:val="lowerLetter"/>
      <w:lvlText w:val="%5"/>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2E759E">
      <w:start w:val="1"/>
      <w:numFmt w:val="lowerRoman"/>
      <w:lvlText w:val="%6"/>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CE398C">
      <w:start w:val="1"/>
      <w:numFmt w:val="decimal"/>
      <w:lvlText w:val="%7"/>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64815A">
      <w:start w:val="1"/>
      <w:numFmt w:val="lowerLetter"/>
      <w:lvlText w:val="%8"/>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A0A7BA">
      <w:start w:val="1"/>
      <w:numFmt w:val="lowerRoman"/>
      <w:lvlText w:val="%9"/>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963EF9"/>
    <w:multiLevelType w:val="hybridMultilevel"/>
    <w:tmpl w:val="8AB239E8"/>
    <w:lvl w:ilvl="0" w:tplc="CFBC01F2">
      <w:start w:val="3"/>
      <w:numFmt w:val="decimal"/>
      <w:lvlText w:val="%1."/>
      <w:lvlJc w:val="left"/>
      <w:pPr>
        <w:ind w:left="56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1" w:tplc="33DAB7C4">
      <w:start w:val="2"/>
      <w:numFmt w:val="decimal"/>
      <w:lvlText w:val="%2)"/>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300712">
      <w:start w:val="1"/>
      <w:numFmt w:val="lowerRoman"/>
      <w:lvlText w:val="%3"/>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E5DD8">
      <w:start w:val="1"/>
      <w:numFmt w:val="decimal"/>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50DBEE">
      <w:start w:val="1"/>
      <w:numFmt w:val="lowerLetter"/>
      <w:lvlText w:val="%5"/>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86C6D2">
      <w:start w:val="1"/>
      <w:numFmt w:val="lowerRoman"/>
      <w:lvlText w:val="%6"/>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EFD36">
      <w:start w:val="1"/>
      <w:numFmt w:val="decimal"/>
      <w:lvlText w:val="%7"/>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BC9280">
      <w:start w:val="1"/>
      <w:numFmt w:val="lowerLetter"/>
      <w:lvlText w:val="%8"/>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4C7BE8">
      <w:start w:val="1"/>
      <w:numFmt w:val="lowerRoman"/>
      <w:lvlText w:val="%9"/>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085B19"/>
    <w:multiLevelType w:val="hybridMultilevel"/>
    <w:tmpl w:val="EEAA89D8"/>
    <w:lvl w:ilvl="0" w:tplc="AD5C43EC">
      <w:start w:val="7"/>
      <w:numFmt w:val="decimal"/>
      <w:lvlText w:val="%1)"/>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8E14E4">
      <w:start w:val="1"/>
      <w:numFmt w:val="lowerLetter"/>
      <w:lvlText w:val="%2)"/>
      <w:lvlJc w:val="left"/>
      <w:pPr>
        <w:ind w:left="2127"/>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2" w:tplc="78A4B3E0">
      <w:start w:val="1"/>
      <w:numFmt w:val="lowerRoman"/>
      <w:lvlText w:val="%3"/>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78C746">
      <w:start w:val="1"/>
      <w:numFmt w:val="decimal"/>
      <w:lvlText w:val="%4"/>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1879D0">
      <w:start w:val="1"/>
      <w:numFmt w:val="lowerLetter"/>
      <w:lvlText w:val="%5"/>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C82B70">
      <w:start w:val="1"/>
      <w:numFmt w:val="lowerRoman"/>
      <w:lvlText w:val="%6"/>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4E85E4">
      <w:start w:val="1"/>
      <w:numFmt w:val="decimal"/>
      <w:lvlText w:val="%7"/>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CEBEEE">
      <w:start w:val="1"/>
      <w:numFmt w:val="lowerLetter"/>
      <w:lvlText w:val="%8"/>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EA15A4">
      <w:start w:val="1"/>
      <w:numFmt w:val="lowerRoman"/>
      <w:lvlText w:val="%9"/>
      <w:lvlJc w:val="left"/>
      <w:pPr>
        <w:ind w:left="6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C8C5101"/>
    <w:multiLevelType w:val="hybridMultilevel"/>
    <w:tmpl w:val="579A189A"/>
    <w:lvl w:ilvl="0" w:tplc="4460A566">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85EACE4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88FFC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BED9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00DA5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28897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94AC5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7AC94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22B6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3E0020B"/>
    <w:multiLevelType w:val="hybridMultilevel"/>
    <w:tmpl w:val="18D030F6"/>
    <w:lvl w:ilvl="0" w:tplc="C7C8ECA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9A37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DC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405A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34CF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9077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A70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C0E6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C046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566381"/>
    <w:multiLevelType w:val="multilevel"/>
    <w:tmpl w:val="1184685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594218"/>
    <w:multiLevelType w:val="hybridMultilevel"/>
    <w:tmpl w:val="8DAC68BE"/>
    <w:lvl w:ilvl="0" w:tplc="B0AAF6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F0DA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46E73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3A89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6E87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1818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7EDC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619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3A09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F6855FC"/>
    <w:multiLevelType w:val="hybridMultilevel"/>
    <w:tmpl w:val="5652E73E"/>
    <w:lvl w:ilvl="0" w:tplc="BE1A7330">
      <w:start w:val="2"/>
      <w:numFmt w:val="lowerLetter"/>
      <w:lvlText w:val="%1)"/>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0D002">
      <w:start w:val="1"/>
      <w:numFmt w:val="lowerLetter"/>
      <w:lvlText w:val="%2"/>
      <w:lvlJc w:val="left"/>
      <w:pPr>
        <w:ind w:left="1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A8D738">
      <w:start w:val="1"/>
      <w:numFmt w:val="lowerRoman"/>
      <w:lvlText w:val="%3"/>
      <w:lvlJc w:val="left"/>
      <w:pPr>
        <w:ind w:left="1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DC608A">
      <w:start w:val="1"/>
      <w:numFmt w:val="decimal"/>
      <w:lvlText w:val="%4"/>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B40F56">
      <w:start w:val="1"/>
      <w:numFmt w:val="lowerLetter"/>
      <w:lvlText w:val="%5"/>
      <w:lvlJc w:val="left"/>
      <w:pPr>
        <w:ind w:left="3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BAFDFA">
      <w:start w:val="1"/>
      <w:numFmt w:val="lowerRoman"/>
      <w:lvlText w:val="%6"/>
      <w:lvlJc w:val="left"/>
      <w:pPr>
        <w:ind w:left="3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F2B218">
      <w:start w:val="1"/>
      <w:numFmt w:val="decimal"/>
      <w:lvlText w:val="%7"/>
      <w:lvlJc w:val="left"/>
      <w:pPr>
        <w:ind w:left="4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E62D72">
      <w:start w:val="1"/>
      <w:numFmt w:val="lowerLetter"/>
      <w:lvlText w:val="%8"/>
      <w:lvlJc w:val="left"/>
      <w:pPr>
        <w:ind w:left="5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42BD50">
      <w:start w:val="1"/>
      <w:numFmt w:val="lowerRoman"/>
      <w:lvlText w:val="%9"/>
      <w:lvlJc w:val="left"/>
      <w:pPr>
        <w:ind w:left="6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776572"/>
    <w:multiLevelType w:val="hybridMultilevel"/>
    <w:tmpl w:val="2A566C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3D1284"/>
    <w:multiLevelType w:val="hybridMultilevel"/>
    <w:tmpl w:val="E670DA50"/>
    <w:lvl w:ilvl="0" w:tplc="C99E30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08A258">
      <w:start w:val="1"/>
      <w:numFmt w:val="lowerLetter"/>
      <w:lvlText w:val="%2"/>
      <w:lvlJc w:val="left"/>
      <w:pPr>
        <w:ind w:left="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3E0F92">
      <w:start w:val="1"/>
      <w:numFmt w:val="lowerRoman"/>
      <w:lvlText w:val="%3"/>
      <w:lvlJc w:val="left"/>
      <w:pPr>
        <w:ind w:left="1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50529A">
      <w:start w:val="1"/>
      <w:numFmt w:val="lowerLetter"/>
      <w:lvlRestart w:val="0"/>
      <w:lvlText w:val="%4)"/>
      <w:lvlJc w:val="left"/>
      <w:pPr>
        <w:ind w:left="1702"/>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4" w:tplc="83283EC2">
      <w:start w:val="1"/>
      <w:numFmt w:val="lowerLetter"/>
      <w:lvlText w:val="%5"/>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5E532E">
      <w:start w:val="1"/>
      <w:numFmt w:val="lowerRoman"/>
      <w:lvlText w:val="%6"/>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A6176E">
      <w:start w:val="1"/>
      <w:numFmt w:val="decimal"/>
      <w:lvlText w:val="%7"/>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961AEE">
      <w:start w:val="1"/>
      <w:numFmt w:val="lowerLetter"/>
      <w:lvlText w:val="%8"/>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3633FE">
      <w:start w:val="1"/>
      <w:numFmt w:val="lowerRoman"/>
      <w:lvlText w:val="%9"/>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A051CD3"/>
    <w:multiLevelType w:val="hybridMultilevel"/>
    <w:tmpl w:val="1A22F1AE"/>
    <w:lvl w:ilvl="0" w:tplc="8B1C2A98">
      <w:start w:val="1"/>
      <w:numFmt w:val="decimal"/>
      <w:lvlText w:val="%1."/>
      <w:lvlJc w:val="left"/>
      <w:pPr>
        <w:ind w:left="284"/>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1" w:tplc="33524246">
      <w:start w:val="1"/>
      <w:numFmt w:val="decimal"/>
      <w:lvlText w:val="%2)"/>
      <w:lvlJc w:val="left"/>
      <w:pPr>
        <w:ind w:left="924"/>
      </w:pPr>
      <w:rPr>
        <w:rFonts w:ascii="Times New Roman" w:eastAsia="Century Gothic" w:hAnsi="Times New Roman" w:cs="Times New Roman" w:hint="default"/>
        <w:b w:val="0"/>
        <w:i w:val="0"/>
        <w:strike w:val="0"/>
        <w:dstrike w:val="0"/>
        <w:color w:val="000000"/>
        <w:sz w:val="24"/>
        <w:szCs w:val="20"/>
        <w:u w:val="none" w:color="000000"/>
        <w:effect w:val="none"/>
        <w:bdr w:val="none" w:sz="0" w:space="0" w:color="auto" w:frame="1"/>
        <w:shd w:val="clear" w:color="auto" w:fill="auto"/>
        <w:vertAlign w:val="baseline"/>
      </w:rPr>
    </w:lvl>
    <w:lvl w:ilvl="2" w:tplc="F4367218">
      <w:start w:val="1"/>
      <w:numFmt w:val="lowerRoman"/>
      <w:lvlText w:val="%3"/>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B671A6">
      <w:start w:val="1"/>
      <w:numFmt w:val="decimal"/>
      <w:lvlText w:val="%4"/>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A4C186">
      <w:start w:val="1"/>
      <w:numFmt w:val="lowerLetter"/>
      <w:lvlText w:val="%5"/>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83B0C">
      <w:start w:val="1"/>
      <w:numFmt w:val="lowerRoman"/>
      <w:lvlText w:val="%6"/>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F06D44">
      <w:start w:val="1"/>
      <w:numFmt w:val="decimal"/>
      <w:lvlText w:val="%7"/>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1C1FF6">
      <w:start w:val="1"/>
      <w:numFmt w:val="lowerLetter"/>
      <w:lvlText w:val="%8"/>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A47B4C">
      <w:start w:val="1"/>
      <w:numFmt w:val="lowerRoman"/>
      <w:lvlText w:val="%9"/>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12038F9"/>
    <w:multiLevelType w:val="hybridMultilevel"/>
    <w:tmpl w:val="CF601EB6"/>
    <w:lvl w:ilvl="0" w:tplc="7BC49A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DECA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02CA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54C6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DA94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3C93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1ED7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B8CD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C53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7DA4103"/>
    <w:multiLevelType w:val="hybridMultilevel"/>
    <w:tmpl w:val="3B72F436"/>
    <w:lvl w:ilvl="0" w:tplc="849AA452">
      <w:start w:val="1"/>
      <w:numFmt w:val="decimal"/>
      <w:lvlText w:val="%1)"/>
      <w:lvlJc w:val="left"/>
      <w:pPr>
        <w:ind w:left="786"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AB264D2"/>
    <w:multiLevelType w:val="hybridMultilevel"/>
    <w:tmpl w:val="4954960E"/>
    <w:lvl w:ilvl="0" w:tplc="13FCEE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183E12">
      <w:start w:val="1"/>
      <w:numFmt w:val="lowerLetter"/>
      <w:lvlText w:val="%2"/>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E8B420">
      <w:start w:val="1"/>
      <w:numFmt w:val="lowerLetter"/>
      <w:lvlRestart w:val="0"/>
      <w:lvlText w:val="%3)"/>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76257C">
      <w:start w:val="1"/>
      <w:numFmt w:val="decimal"/>
      <w:lvlText w:val="%4"/>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B8E1BA">
      <w:start w:val="1"/>
      <w:numFmt w:val="lowerLetter"/>
      <w:lvlText w:val="%5"/>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ABD64">
      <w:start w:val="1"/>
      <w:numFmt w:val="lowerRoman"/>
      <w:lvlText w:val="%6"/>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5E0EA2">
      <w:start w:val="1"/>
      <w:numFmt w:val="decimal"/>
      <w:lvlText w:val="%7"/>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E29C28">
      <w:start w:val="1"/>
      <w:numFmt w:val="lowerLetter"/>
      <w:lvlText w:val="%8"/>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8A9EF0">
      <w:start w:val="1"/>
      <w:numFmt w:val="lowerRoman"/>
      <w:lvlText w:val="%9"/>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324313"/>
    <w:multiLevelType w:val="hybridMultilevel"/>
    <w:tmpl w:val="E0A4B05C"/>
    <w:lvl w:ilvl="0" w:tplc="5FACCE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C49C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8ED8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64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68EE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2020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1095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DA45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046D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16"/>
  </w:num>
  <w:num w:numId="3">
    <w:abstractNumId w:val="17"/>
  </w:num>
  <w:num w:numId="4">
    <w:abstractNumId w:val="20"/>
  </w:num>
  <w:num w:numId="5">
    <w:abstractNumId w:val="6"/>
  </w:num>
  <w:num w:numId="6">
    <w:abstractNumId w:val="22"/>
  </w:num>
  <w:num w:numId="7">
    <w:abstractNumId w:val="13"/>
  </w:num>
  <w:num w:numId="8">
    <w:abstractNumId w:val="33"/>
  </w:num>
  <w:num w:numId="9">
    <w:abstractNumId w:val="14"/>
  </w:num>
  <w:num w:numId="10">
    <w:abstractNumId w:val="8"/>
  </w:num>
  <w:num w:numId="11">
    <w:abstractNumId w:val="35"/>
  </w:num>
  <w:num w:numId="12">
    <w:abstractNumId w:val="31"/>
  </w:num>
  <w:num w:numId="13">
    <w:abstractNumId w:val="7"/>
  </w:num>
  <w:num w:numId="14">
    <w:abstractNumId w:val="24"/>
  </w:num>
  <w:num w:numId="15">
    <w:abstractNumId w:val="23"/>
  </w:num>
  <w:num w:numId="16">
    <w:abstractNumId w:val="36"/>
  </w:num>
  <w:num w:numId="17">
    <w:abstractNumId w:val="21"/>
  </w:num>
  <w:num w:numId="18">
    <w:abstractNumId w:val="11"/>
  </w:num>
  <w:num w:numId="19">
    <w:abstractNumId w:val="5"/>
  </w:num>
  <w:num w:numId="20">
    <w:abstractNumId w:val="26"/>
  </w:num>
  <w:num w:numId="21">
    <w:abstractNumId w:val="12"/>
  </w:num>
  <w:num w:numId="22">
    <w:abstractNumId w:val="27"/>
  </w:num>
  <w:num w:numId="23">
    <w:abstractNumId w:val="10"/>
  </w:num>
  <w:num w:numId="24">
    <w:abstractNumId w:val="32"/>
  </w:num>
  <w:num w:numId="25">
    <w:abstractNumId w:val="25"/>
  </w:num>
  <w:num w:numId="26">
    <w:abstractNumId w:val="28"/>
  </w:num>
  <w:num w:numId="27">
    <w:abstractNumId w:val="15"/>
  </w:num>
  <w:num w:numId="28">
    <w:abstractNumId w:val="9"/>
  </w:num>
  <w:num w:numId="29">
    <w:abstractNumId w:val="34"/>
  </w:num>
  <w:num w:numId="30">
    <w:abstractNumId w:val="1"/>
  </w:num>
  <w:num w:numId="31">
    <w:abstractNumId w:val="2"/>
  </w:num>
  <w:num w:numId="32">
    <w:abstractNumId w:val="30"/>
  </w:num>
  <w:num w:numId="33">
    <w:abstractNumId w:val="3"/>
  </w:num>
  <w:num w:numId="34">
    <w:abstractNumId w:val="4"/>
  </w:num>
  <w:num w:numId="35">
    <w:abstractNumId w:val="18"/>
  </w:num>
  <w:num w:numId="36">
    <w:abstractNumId w:val="2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F7"/>
    <w:rsid w:val="0004331A"/>
    <w:rsid w:val="00195F03"/>
    <w:rsid w:val="001D15F2"/>
    <w:rsid w:val="00277051"/>
    <w:rsid w:val="002F5E24"/>
    <w:rsid w:val="00341177"/>
    <w:rsid w:val="00347C07"/>
    <w:rsid w:val="003E71C5"/>
    <w:rsid w:val="00453872"/>
    <w:rsid w:val="005539C4"/>
    <w:rsid w:val="00750FDE"/>
    <w:rsid w:val="007A678D"/>
    <w:rsid w:val="008B4C90"/>
    <w:rsid w:val="00940931"/>
    <w:rsid w:val="00A23296"/>
    <w:rsid w:val="00AF4090"/>
    <w:rsid w:val="00B43B48"/>
    <w:rsid w:val="00B603FD"/>
    <w:rsid w:val="00DD6BF7"/>
    <w:rsid w:val="00F073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F363F-7242-4835-AD4A-A92A0231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line="248" w:lineRule="auto"/>
      <w:ind w:left="365" w:right="53" w:hanging="365"/>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pPr>
      <w:keepNext/>
      <w:keepLines/>
      <w:spacing w:after="18"/>
      <w:ind w:left="10" w:right="57"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rPr>
  </w:style>
  <w:style w:type="character" w:customStyle="1" w:styleId="Teksttreci">
    <w:name w:val="Tekst treści_"/>
    <w:basedOn w:val="Domylnaczcionkaakapitu"/>
    <w:link w:val="Teksttreci0"/>
    <w:rsid w:val="00F07342"/>
    <w:rPr>
      <w:rFonts w:ascii="Verdana" w:eastAsia="Verdana" w:hAnsi="Verdana" w:cs="Verdana"/>
      <w:sz w:val="19"/>
      <w:szCs w:val="19"/>
      <w:shd w:val="clear" w:color="auto" w:fill="FFFFFF"/>
    </w:rPr>
  </w:style>
  <w:style w:type="paragraph" w:customStyle="1" w:styleId="Teksttreci0">
    <w:name w:val="Tekst treści"/>
    <w:basedOn w:val="Normalny"/>
    <w:link w:val="Teksttreci"/>
    <w:rsid w:val="00F07342"/>
    <w:pPr>
      <w:widowControl w:val="0"/>
      <w:shd w:val="clear" w:color="auto" w:fill="FFFFFF"/>
      <w:spacing w:after="60" w:line="254" w:lineRule="auto"/>
      <w:ind w:left="0" w:right="0" w:firstLine="0"/>
      <w:jc w:val="left"/>
    </w:pPr>
    <w:rPr>
      <w:rFonts w:ascii="Verdana" w:eastAsia="Verdana" w:hAnsi="Verdana" w:cs="Verdana"/>
      <w:color w:val="auto"/>
      <w:sz w:val="19"/>
      <w:szCs w:val="19"/>
    </w:rPr>
  </w:style>
  <w:style w:type="paragraph" w:customStyle="1" w:styleId="LO-Normal">
    <w:name w:val="LO-Normal"/>
    <w:basedOn w:val="Normalny"/>
    <w:rsid w:val="00F07342"/>
    <w:pPr>
      <w:widowControl w:val="0"/>
      <w:suppressAutoHyphens/>
      <w:spacing w:after="0" w:line="240" w:lineRule="auto"/>
      <w:ind w:left="0" w:right="0" w:firstLine="0"/>
      <w:jc w:val="left"/>
    </w:pPr>
    <w:rPr>
      <w:rFonts w:ascii="Arial" w:eastAsia="Arial" w:hAnsi="Arial" w:cs="Arial"/>
      <w:color w:val="auto"/>
      <w:kern w:val="1"/>
      <w:sz w:val="24"/>
      <w:szCs w:val="24"/>
      <w:lang w:eastAsia="hi-IN" w:bidi="hi-IN"/>
    </w:rPr>
  </w:style>
  <w:style w:type="paragraph" w:styleId="Akapitzlist">
    <w:name w:val="List Paragraph"/>
    <w:basedOn w:val="Normalny"/>
    <w:link w:val="AkapitzlistZnak"/>
    <w:uiPriority w:val="34"/>
    <w:qFormat/>
    <w:rsid w:val="00F07342"/>
    <w:pPr>
      <w:widowControl w:val="0"/>
      <w:suppressAutoHyphens/>
      <w:spacing w:after="0" w:line="240" w:lineRule="auto"/>
      <w:ind w:left="708" w:right="0" w:firstLine="0"/>
      <w:jc w:val="left"/>
    </w:pPr>
    <w:rPr>
      <w:rFonts w:ascii="Liberation Serif" w:eastAsia="SimSun" w:hAnsi="Liberation Serif" w:cs="Mangal"/>
      <w:color w:val="auto"/>
      <w:kern w:val="1"/>
      <w:sz w:val="24"/>
      <w:szCs w:val="21"/>
      <w:lang w:eastAsia="hi-IN" w:bidi="hi-IN"/>
    </w:rPr>
  </w:style>
  <w:style w:type="character" w:customStyle="1" w:styleId="AkapitzlistZnak">
    <w:name w:val="Akapit z listą Znak"/>
    <w:link w:val="Akapitzlist"/>
    <w:uiPriority w:val="34"/>
    <w:locked/>
    <w:rsid w:val="00F07342"/>
    <w:rPr>
      <w:rFonts w:ascii="Liberation Serif" w:eastAsia="SimSun" w:hAnsi="Liberation Serif" w:cs="Mangal"/>
      <w:kern w:val="1"/>
      <w:sz w:val="24"/>
      <w:szCs w:val="21"/>
      <w:lang w:eastAsia="hi-IN" w:bidi="hi-IN"/>
    </w:rPr>
  </w:style>
  <w:style w:type="paragraph" w:styleId="Nagwek">
    <w:name w:val="header"/>
    <w:basedOn w:val="Normalny"/>
    <w:link w:val="NagwekZnak"/>
    <w:uiPriority w:val="99"/>
    <w:unhideWhenUsed/>
    <w:rsid w:val="00B603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03FD"/>
    <w:rPr>
      <w:rFonts w:ascii="Times New Roman" w:eastAsia="Times New Roman" w:hAnsi="Times New Roman" w:cs="Times New Roman"/>
      <w:color w:val="000000"/>
    </w:rPr>
  </w:style>
  <w:style w:type="paragraph" w:styleId="Stopka">
    <w:name w:val="footer"/>
    <w:basedOn w:val="Normalny"/>
    <w:link w:val="StopkaZnak"/>
    <w:uiPriority w:val="99"/>
    <w:unhideWhenUsed/>
    <w:rsid w:val="00B603FD"/>
    <w:pPr>
      <w:tabs>
        <w:tab w:val="center" w:pos="4680"/>
        <w:tab w:val="right" w:pos="9360"/>
      </w:tabs>
      <w:spacing w:after="0" w:line="240" w:lineRule="auto"/>
      <w:ind w:left="0" w:right="0" w:firstLine="0"/>
      <w:jc w:val="left"/>
    </w:pPr>
    <w:rPr>
      <w:rFonts w:asciiTheme="minorHAnsi" w:eastAsiaTheme="minorEastAsia" w:hAnsiTheme="minorHAnsi"/>
      <w:color w:val="auto"/>
    </w:rPr>
  </w:style>
  <w:style w:type="character" w:customStyle="1" w:styleId="StopkaZnak">
    <w:name w:val="Stopka Znak"/>
    <w:basedOn w:val="Domylnaczcionkaakapitu"/>
    <w:link w:val="Stopka"/>
    <w:uiPriority w:val="99"/>
    <w:rsid w:val="00B603FD"/>
    <w:rPr>
      <w:rFonts w:cs="Times New Roman"/>
    </w:rPr>
  </w:style>
  <w:style w:type="paragraph" w:styleId="Tekstdymka">
    <w:name w:val="Balloon Text"/>
    <w:basedOn w:val="Normalny"/>
    <w:link w:val="TekstdymkaZnak"/>
    <w:uiPriority w:val="99"/>
    <w:semiHidden/>
    <w:unhideWhenUsed/>
    <w:rsid w:val="002F5E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5E2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8750</Words>
  <Characters>52500</Characters>
  <Application>Microsoft Office Word</Application>
  <DocSecurity>0</DocSecurity>
  <Lines>437</Lines>
  <Paragraphs>122</Paragraphs>
  <ScaleCrop>false</ScaleCrop>
  <HeadingPairs>
    <vt:vector size="4" baseType="variant">
      <vt:variant>
        <vt:lpstr>Tytuł</vt:lpstr>
      </vt:variant>
      <vt:variant>
        <vt:i4>1</vt:i4>
      </vt:variant>
      <vt:variant>
        <vt:lpstr>Nagłówki</vt:lpstr>
      </vt:variant>
      <vt:variant>
        <vt:i4>31</vt:i4>
      </vt:variant>
    </vt:vector>
  </HeadingPairs>
  <TitlesOfParts>
    <vt:vector size="32" baseType="lpstr">
      <vt:lpstr>- Wzór umowy –</vt:lpstr>
      <vt:lpstr>§1 </vt:lpstr>
      <vt:lpstr>Przedmiot umowy </vt:lpstr>
      <vt:lpstr/>
      <vt:lpstr>§ 3 </vt:lpstr>
      <vt:lpstr>Obowiązki i uprawnienia Zamawiającego</vt:lpstr>
      <vt:lpstr>§ 4</vt:lpstr>
      <vt:lpstr>Obowiązki Wykonawcy </vt:lpstr>
      <vt:lpstr/>
      <vt:lpstr>§ 5</vt:lpstr>
      <vt:lpstr>Wynagrodzenie </vt:lpstr>
      <vt:lpstr>§ 6</vt:lpstr>
      <vt:lpstr>Zmiana wynagrodzenia </vt:lpstr>
      <vt:lpstr>§ 7</vt:lpstr>
      <vt:lpstr>Zapłata wynagrodzenia </vt:lpstr>
      <vt:lpstr>§ 8 Podwykonawcy </vt:lpstr>
      <vt:lpstr>§ 9  Materiały budowlane </vt:lpstr>
      <vt:lpstr>§ 10  Odbiór końcowy </vt:lpstr>
      <vt:lpstr>§ 11  Kary umowne </vt:lpstr>
      <vt:lpstr>§ 12  Gwarancja jakości i uprawnienia z tytułu rękojmi za wady </vt:lpstr>
      <vt:lpstr>§ 13 </vt:lpstr>
      <vt:lpstr>Zabezpieczenie należytego wykonania umowy </vt:lpstr>
      <vt:lpstr>§ 14 </vt:lpstr>
      <vt:lpstr>Prawo odstąpienia od umowy </vt:lpstr>
      <vt:lpstr>§15 </vt:lpstr>
      <vt:lpstr>Zmiany umowy </vt:lpstr>
      <vt:lpstr>§ 16</vt:lpstr>
      <vt:lpstr>Wymagania dotyczące zatrudniania na podstawie umów o pracę </vt:lpstr>
      <vt:lpstr>§17</vt:lpstr>
      <vt:lpstr>Konsorcjum, udostępnienie zasobów </vt:lpstr>
      <vt:lpstr>§18</vt:lpstr>
      <vt:lpstr>Postanowienia końcowe </vt:lpstr>
    </vt:vector>
  </TitlesOfParts>
  <Company/>
  <LinksUpToDate>false</LinksUpToDate>
  <CharactersWithSpaces>61128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umowy –</dc:title>
  <dc:subject/>
  <dc:creator>damian.zajac</dc:creator>
  <cp:keywords/>
  <cp:lastModifiedBy>Marzena Kłosińska</cp:lastModifiedBy>
  <cp:revision>8</cp:revision>
  <cp:lastPrinted>2022-03-23T11:00:00Z</cp:lastPrinted>
  <dcterms:created xsi:type="dcterms:W3CDTF">2022-03-15T13:44:00Z</dcterms:created>
  <dcterms:modified xsi:type="dcterms:W3CDTF">2022-03-23T13:42:00Z</dcterms:modified>
</cp:coreProperties>
</file>