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14494" w14:textId="59043A8F" w:rsidR="0014383A" w:rsidRPr="00AD3070" w:rsidRDefault="0014383A" w:rsidP="00AD3070">
      <w:pPr>
        <w:spacing w:line="276" w:lineRule="auto"/>
        <w:jc w:val="right"/>
        <w:rPr>
          <w:b/>
        </w:rPr>
      </w:pPr>
      <w:r w:rsidRPr="00AD3070">
        <w:rPr>
          <w:b/>
        </w:rPr>
        <w:t>Załącznik nr 5 do SWZ</w:t>
      </w:r>
      <w:r w:rsidR="00700CA0" w:rsidRPr="00AD3070">
        <w:rPr>
          <w:b/>
        </w:rPr>
        <w:t>-wzór umowy</w:t>
      </w:r>
    </w:p>
    <w:p w14:paraId="0BF03522" w14:textId="77777777" w:rsidR="00601B93" w:rsidRPr="00AD3070" w:rsidRDefault="00601B93" w:rsidP="000410BC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</w:p>
    <w:p w14:paraId="42426879" w14:textId="77777777" w:rsidR="00700CA0" w:rsidRPr="00AD3070" w:rsidRDefault="00700CA0" w:rsidP="00AD3070">
      <w:pPr>
        <w:autoSpaceDE w:val="0"/>
        <w:autoSpaceDN w:val="0"/>
        <w:adjustRightInd w:val="0"/>
        <w:spacing w:line="276" w:lineRule="auto"/>
        <w:jc w:val="center"/>
        <w:rPr>
          <w:i/>
          <w:iCs/>
          <w:color w:val="000000"/>
        </w:rPr>
      </w:pPr>
    </w:p>
    <w:p w14:paraId="1932FED2" w14:textId="3D401302" w:rsidR="00601B93" w:rsidRPr="00AD3070" w:rsidRDefault="00601B93" w:rsidP="00AD3070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AD3070">
        <w:rPr>
          <w:b/>
          <w:color w:val="000000"/>
        </w:rPr>
        <w:t xml:space="preserve">Umowa nr </w:t>
      </w:r>
      <w:r w:rsidR="00D046F7">
        <w:rPr>
          <w:b/>
          <w:color w:val="000000"/>
        </w:rPr>
        <w:t>GKB.272.54.2022</w:t>
      </w:r>
    </w:p>
    <w:p w14:paraId="3DEF2FC9" w14:textId="77777777" w:rsidR="00700CA0" w:rsidRPr="00AD3070" w:rsidRDefault="00700CA0" w:rsidP="00AD3070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</w:p>
    <w:p w14:paraId="73E9044B" w14:textId="77777777" w:rsidR="00700CA0" w:rsidRPr="00AD3070" w:rsidRDefault="00700CA0" w:rsidP="00AD3070">
      <w:pPr>
        <w:pStyle w:val="LO-Normal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312858F2" w14:textId="77777777" w:rsidR="00700CA0" w:rsidRPr="00AD3070" w:rsidRDefault="00700CA0" w:rsidP="00AD3070">
      <w:pPr>
        <w:pStyle w:val="LO-Normal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D3070">
        <w:rPr>
          <w:rFonts w:ascii="Times New Roman" w:eastAsia="Times New Roman" w:hAnsi="Times New Roman" w:cs="Times New Roman"/>
        </w:rPr>
        <w:t>zawarta w dniu ........................... w Urzędzie Gminy Zbiczno pomiędzy:</w:t>
      </w:r>
    </w:p>
    <w:p w14:paraId="54666ADF" w14:textId="77777777" w:rsidR="00601B93" w:rsidRPr="00AD3070" w:rsidRDefault="00601B93" w:rsidP="00AD3070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5CE31DF4" w14:textId="3DFBD8B2" w:rsidR="005A1113" w:rsidRPr="00AD3070" w:rsidRDefault="005A1113" w:rsidP="00AD3070">
      <w:pPr>
        <w:pStyle w:val="LO-Normal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AD3070">
        <w:rPr>
          <w:rFonts w:ascii="Times New Roman" w:eastAsia="Times New Roman" w:hAnsi="Times New Roman" w:cs="Times New Roman"/>
          <w:b/>
        </w:rPr>
        <w:t xml:space="preserve">Gminą Zbiczno, </w:t>
      </w:r>
      <w:r w:rsidR="00D046F7">
        <w:rPr>
          <w:rFonts w:ascii="Times New Roman" w:eastAsia="Times New Roman" w:hAnsi="Times New Roman" w:cs="Times New Roman"/>
          <w:b/>
        </w:rPr>
        <w:t>ul. Szosa Brodnicka 53</w:t>
      </w:r>
      <w:r w:rsidRPr="00AD3070">
        <w:rPr>
          <w:rFonts w:ascii="Times New Roman" w:eastAsia="Times New Roman" w:hAnsi="Times New Roman" w:cs="Times New Roman"/>
          <w:b/>
        </w:rPr>
        <w:t>, 87-305 Zbiczno</w:t>
      </w:r>
    </w:p>
    <w:p w14:paraId="100104DE" w14:textId="77777777" w:rsidR="005A1113" w:rsidRPr="00AD3070" w:rsidRDefault="005A1113" w:rsidP="00AD3070">
      <w:pPr>
        <w:pStyle w:val="LO-Normal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D3070">
        <w:rPr>
          <w:rFonts w:ascii="Times New Roman" w:eastAsia="Times New Roman" w:hAnsi="Times New Roman" w:cs="Times New Roman"/>
        </w:rPr>
        <w:t>reprezentowaną przez Wójta Gminy Zbiczno – Magdalenę Golubską</w:t>
      </w:r>
    </w:p>
    <w:p w14:paraId="1224695B" w14:textId="77777777" w:rsidR="005A1113" w:rsidRPr="00AD3070" w:rsidRDefault="005A1113" w:rsidP="00AD3070">
      <w:pPr>
        <w:pStyle w:val="LO-Normal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D3070">
        <w:rPr>
          <w:rFonts w:ascii="Times New Roman" w:eastAsia="Times New Roman" w:hAnsi="Times New Roman" w:cs="Times New Roman"/>
        </w:rPr>
        <w:t>przy kontrasygnacie Skarbnika Gminy – Grażyny Golubskiej</w:t>
      </w:r>
    </w:p>
    <w:p w14:paraId="19EA7E16" w14:textId="77777777" w:rsidR="005A1113" w:rsidRPr="00AD3070" w:rsidRDefault="005A1113" w:rsidP="00AD3070">
      <w:pPr>
        <w:pStyle w:val="LO-Normal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D3070">
        <w:rPr>
          <w:rFonts w:ascii="Times New Roman" w:eastAsia="Times New Roman" w:hAnsi="Times New Roman" w:cs="Times New Roman"/>
        </w:rPr>
        <w:t>REGON 871-118-460        NIP 874-16-83-628</w:t>
      </w:r>
    </w:p>
    <w:p w14:paraId="53F3C40B" w14:textId="77777777" w:rsidR="005A1113" w:rsidRPr="00AD3070" w:rsidRDefault="005A1113" w:rsidP="00AD3070">
      <w:pPr>
        <w:pStyle w:val="LO-Normal"/>
        <w:spacing w:line="276" w:lineRule="auto"/>
        <w:jc w:val="both"/>
        <w:rPr>
          <w:rFonts w:ascii="Times New Roman" w:hAnsi="Times New Roman" w:cs="Times New Roman"/>
        </w:rPr>
      </w:pPr>
      <w:r w:rsidRPr="00AD3070">
        <w:rPr>
          <w:rFonts w:ascii="Times New Roman" w:eastAsia="Times New Roman" w:hAnsi="Times New Roman" w:cs="Times New Roman"/>
        </w:rPr>
        <w:t xml:space="preserve">zwaną dalej </w:t>
      </w:r>
      <w:r w:rsidRPr="00AD3070">
        <w:rPr>
          <w:rFonts w:ascii="Times New Roman" w:eastAsia="Times New Roman" w:hAnsi="Times New Roman" w:cs="Times New Roman"/>
          <w:b/>
          <w:bCs/>
        </w:rPr>
        <w:t>Zamawiającym</w:t>
      </w:r>
    </w:p>
    <w:p w14:paraId="49B4C0B9" w14:textId="77777777" w:rsidR="005A1113" w:rsidRPr="00AD3070" w:rsidRDefault="005A1113" w:rsidP="00AD3070">
      <w:pPr>
        <w:pStyle w:val="LO-Normal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D3070">
        <w:rPr>
          <w:rFonts w:ascii="Times New Roman" w:eastAsia="Times New Roman" w:hAnsi="Times New Roman" w:cs="Times New Roman"/>
        </w:rPr>
        <w:t>a</w:t>
      </w:r>
    </w:p>
    <w:p w14:paraId="3652542C" w14:textId="77777777" w:rsidR="005A1113" w:rsidRPr="00AD3070" w:rsidRDefault="005A1113" w:rsidP="00AD3070">
      <w:pPr>
        <w:pStyle w:val="LO-Normal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0F73E318" w14:textId="77777777" w:rsidR="005A1113" w:rsidRPr="00AD3070" w:rsidRDefault="005A1113" w:rsidP="00AD3070">
      <w:pPr>
        <w:pStyle w:val="LO-Normal"/>
        <w:spacing w:line="276" w:lineRule="auto"/>
        <w:jc w:val="both"/>
        <w:rPr>
          <w:rFonts w:ascii="Times New Roman" w:hAnsi="Times New Roman" w:cs="Times New Roman"/>
        </w:rPr>
      </w:pPr>
      <w:r w:rsidRPr="00AD3070">
        <w:rPr>
          <w:rFonts w:ascii="Times New Roman" w:eastAsia="Times New Roman" w:hAnsi="Times New Roman" w:cs="Times New Roman"/>
        </w:rPr>
        <w:t>…........................................................................................</w:t>
      </w:r>
    </w:p>
    <w:p w14:paraId="6BDBD1A7" w14:textId="77777777" w:rsidR="005A1113" w:rsidRPr="00AD3070" w:rsidRDefault="005A1113" w:rsidP="00AD3070">
      <w:pPr>
        <w:pStyle w:val="LO-Normal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D3070">
        <w:rPr>
          <w:rFonts w:ascii="Times New Roman" w:eastAsia="Times New Roman" w:hAnsi="Times New Roman" w:cs="Times New Roman"/>
        </w:rPr>
        <w:t>mającą/ym siedzibę w: …........................................................</w:t>
      </w:r>
    </w:p>
    <w:p w14:paraId="6B06EDE0" w14:textId="77777777" w:rsidR="005A1113" w:rsidRPr="00AD3070" w:rsidRDefault="005A1113" w:rsidP="00AD3070">
      <w:pPr>
        <w:pStyle w:val="LO-Normal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03E08E1C" w14:textId="77777777" w:rsidR="005A1113" w:rsidRPr="00AD3070" w:rsidRDefault="005A1113" w:rsidP="00AD3070">
      <w:pPr>
        <w:pStyle w:val="LO-Normal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D3070">
        <w:rPr>
          <w:rFonts w:ascii="Times New Roman" w:eastAsia="Times New Roman" w:hAnsi="Times New Roman" w:cs="Times New Roman"/>
        </w:rPr>
        <w:t>działającą/ym na podstawie: …..........................................</w:t>
      </w:r>
    </w:p>
    <w:p w14:paraId="58B872A8" w14:textId="77777777" w:rsidR="005A1113" w:rsidRPr="00AD3070" w:rsidRDefault="005A1113" w:rsidP="00AD3070">
      <w:pPr>
        <w:pStyle w:val="LO-Normal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D3070">
        <w:rPr>
          <w:rFonts w:ascii="Times New Roman" w:eastAsia="Times New Roman" w:hAnsi="Times New Roman" w:cs="Times New Roman"/>
        </w:rPr>
        <w:t>REGON   ….....................               NIP …................................</w:t>
      </w:r>
    </w:p>
    <w:p w14:paraId="3713707F" w14:textId="77777777" w:rsidR="005A1113" w:rsidRPr="00AD3070" w:rsidRDefault="005A1113" w:rsidP="00AD3070">
      <w:pPr>
        <w:pStyle w:val="LO-Normal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7FCF8D54" w14:textId="77777777" w:rsidR="005A1113" w:rsidRPr="00AD3070" w:rsidRDefault="005A1113" w:rsidP="00AD3070">
      <w:pPr>
        <w:pStyle w:val="LO-Normal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D3070">
        <w:rPr>
          <w:rFonts w:ascii="Times New Roman" w:eastAsia="Times New Roman" w:hAnsi="Times New Roman" w:cs="Times New Roman"/>
        </w:rPr>
        <w:t>reprezentowaną/ym przez:</w:t>
      </w:r>
    </w:p>
    <w:p w14:paraId="586DBD82" w14:textId="77777777" w:rsidR="005A1113" w:rsidRPr="00AD3070" w:rsidRDefault="005A1113" w:rsidP="00AD3070">
      <w:pPr>
        <w:pStyle w:val="LO-Normal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AD3070">
        <w:rPr>
          <w:rFonts w:ascii="Times New Roman" w:eastAsia="Times New Roman" w:hAnsi="Times New Roman" w:cs="Times New Roman"/>
          <w:color w:val="000000"/>
        </w:rPr>
        <w:t xml:space="preserve">zwaną/ym  dalej </w:t>
      </w:r>
      <w:r w:rsidRPr="00AD3070">
        <w:rPr>
          <w:rFonts w:ascii="Times New Roman" w:eastAsia="Times New Roman" w:hAnsi="Times New Roman" w:cs="Times New Roman"/>
          <w:b/>
          <w:bCs/>
          <w:color w:val="000000"/>
        </w:rPr>
        <w:t>Wykonawcą</w:t>
      </w:r>
    </w:p>
    <w:p w14:paraId="050C16F2" w14:textId="77777777" w:rsidR="005A1113" w:rsidRPr="00AD3070" w:rsidRDefault="005A1113" w:rsidP="00AD3070">
      <w:pPr>
        <w:pStyle w:val="LO-Normal"/>
        <w:spacing w:line="276" w:lineRule="auto"/>
        <w:jc w:val="both"/>
        <w:rPr>
          <w:rFonts w:ascii="Times New Roman" w:hAnsi="Times New Roman" w:cs="Times New Roman"/>
        </w:rPr>
      </w:pPr>
    </w:p>
    <w:p w14:paraId="0D8EE016" w14:textId="1701D322" w:rsidR="005A1113" w:rsidRPr="00AD3070" w:rsidRDefault="00601B93" w:rsidP="00AD3070">
      <w:pPr>
        <w:pStyle w:val="Standard"/>
        <w:spacing w:line="276" w:lineRule="auto"/>
        <w:jc w:val="both"/>
      </w:pPr>
      <w:r w:rsidRPr="00AD3070">
        <w:rPr>
          <w:color w:val="000000"/>
        </w:rPr>
        <w:t>Niniejsza umowa zawarta została w wyniku przeprowadzonego postępowania w sprawie udzielenia zamówienia publicznego</w:t>
      </w:r>
      <w:r w:rsidR="00721250" w:rsidRPr="00AD3070">
        <w:rPr>
          <w:color w:val="000000"/>
        </w:rPr>
        <w:t xml:space="preserve"> o wartości przekraczającej progi unijne o jakich stanowi art. 3 ustawy z 11 września 2019 r.- Prawo zamówień publicznych (Dz. U. z 2021 r. poz. 1129-dalej u</w:t>
      </w:r>
      <w:r w:rsidR="005A1113" w:rsidRPr="00AD3070">
        <w:rPr>
          <w:color w:val="000000"/>
        </w:rPr>
        <w:t xml:space="preserve">stawa </w:t>
      </w:r>
      <w:r w:rsidR="00721250" w:rsidRPr="00AD3070">
        <w:rPr>
          <w:color w:val="000000"/>
        </w:rPr>
        <w:t>Pzp</w:t>
      </w:r>
      <w:r w:rsidRPr="00AD3070">
        <w:rPr>
          <w:color w:val="000000"/>
        </w:rPr>
        <w:t xml:space="preserve">, na zadanie pn.: </w:t>
      </w:r>
      <w:bookmarkStart w:id="0" w:name="_Hlk78283583"/>
      <w:r w:rsidR="005A1113" w:rsidRPr="00AD3070">
        <w:rPr>
          <w:rFonts w:eastAsia="Calibri"/>
          <w:b/>
          <w:color w:val="000000"/>
          <w:lang w:eastAsia="en-US"/>
        </w:rPr>
        <w:t>„Odbiór i zagospodarowanie stałych odpadów komunalnych z terenu Gminy Zbiczno w 202</w:t>
      </w:r>
      <w:r w:rsidR="00D046F7">
        <w:rPr>
          <w:rFonts w:eastAsia="Calibri"/>
          <w:b/>
          <w:color w:val="000000"/>
          <w:lang w:eastAsia="en-US"/>
        </w:rPr>
        <w:t>3</w:t>
      </w:r>
      <w:r w:rsidR="005A1113" w:rsidRPr="00AD3070">
        <w:rPr>
          <w:rFonts w:eastAsia="Calibri"/>
          <w:b/>
          <w:color w:val="000000"/>
          <w:lang w:eastAsia="en-US"/>
        </w:rPr>
        <w:t>r.”.</w:t>
      </w:r>
    </w:p>
    <w:p w14:paraId="55B4B47E" w14:textId="48E17D40" w:rsidR="00721250" w:rsidRPr="00AD3070" w:rsidRDefault="00721250" w:rsidP="00AD3070">
      <w:pPr>
        <w:spacing w:line="276" w:lineRule="auto"/>
        <w:jc w:val="both"/>
      </w:pPr>
    </w:p>
    <w:bookmarkEnd w:id="0"/>
    <w:p w14:paraId="15A0B097" w14:textId="107D2BD4" w:rsidR="00972A58" w:rsidRPr="00AD3070" w:rsidRDefault="00972A58" w:rsidP="00AD3070">
      <w:pPr>
        <w:spacing w:line="276" w:lineRule="auto"/>
        <w:jc w:val="both"/>
        <w:rPr>
          <w:color w:val="000000"/>
        </w:rPr>
      </w:pPr>
    </w:p>
    <w:p w14:paraId="50A33D4A" w14:textId="77777777" w:rsidR="00601B93" w:rsidRPr="00AD3070" w:rsidRDefault="00601B93" w:rsidP="00AD3070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AD3070">
        <w:rPr>
          <w:b/>
          <w:color w:val="000000"/>
        </w:rPr>
        <w:t>§ 1</w:t>
      </w:r>
    </w:p>
    <w:p w14:paraId="62495FF0" w14:textId="31858D7E" w:rsidR="005A1113" w:rsidRPr="00AD3070" w:rsidRDefault="00601B93" w:rsidP="00AD3070">
      <w:pPr>
        <w:numPr>
          <w:ilvl w:val="0"/>
          <w:numId w:val="1"/>
        </w:numPr>
        <w:spacing w:line="276" w:lineRule="auto"/>
        <w:jc w:val="both"/>
      </w:pPr>
      <w:r w:rsidRPr="00AD3070">
        <w:rPr>
          <w:color w:val="000000"/>
        </w:rPr>
        <w:t>Zamawiający zleca, a Wykonawca przyjmuje do wykonania zadanie pn.</w:t>
      </w:r>
      <w:r w:rsidRPr="00AD3070">
        <w:rPr>
          <w:b/>
          <w:bCs/>
        </w:rPr>
        <w:t xml:space="preserve"> </w:t>
      </w:r>
      <w:r w:rsidR="005A1113" w:rsidRPr="00AD3070">
        <w:rPr>
          <w:rFonts w:eastAsia="Calibri"/>
          <w:lang w:eastAsia="en-US"/>
        </w:rPr>
        <w:t>„Odbiór i zagospodarowanie stałych odpadów komunalny</w:t>
      </w:r>
      <w:r w:rsidR="00D046F7">
        <w:rPr>
          <w:rFonts w:eastAsia="Calibri"/>
          <w:lang w:eastAsia="en-US"/>
        </w:rPr>
        <w:t xml:space="preserve">ch z terenu Gminy Zbiczno w 2023 </w:t>
      </w:r>
      <w:r w:rsidR="005A1113" w:rsidRPr="00AD3070">
        <w:rPr>
          <w:rFonts w:eastAsia="Calibri"/>
          <w:lang w:eastAsia="en-US"/>
        </w:rPr>
        <w:t>r.”.</w:t>
      </w:r>
    </w:p>
    <w:p w14:paraId="21730EB6" w14:textId="74EA070E" w:rsidR="00601B93" w:rsidRPr="00AD3070" w:rsidRDefault="00913308" w:rsidP="00AD3070">
      <w:pPr>
        <w:numPr>
          <w:ilvl w:val="0"/>
          <w:numId w:val="1"/>
        </w:numPr>
        <w:spacing w:line="276" w:lineRule="auto"/>
        <w:jc w:val="both"/>
      </w:pPr>
      <w:r w:rsidRPr="00AD3070">
        <w:t>Wykonawca zobowiązuje się do:</w:t>
      </w:r>
    </w:p>
    <w:p w14:paraId="2C5A50FF" w14:textId="3C1A446D" w:rsidR="00700CA0" w:rsidRPr="00AD3070" w:rsidRDefault="00700CA0" w:rsidP="00BF2982">
      <w:pPr>
        <w:pStyle w:val="Akapitzlist"/>
        <w:numPr>
          <w:ilvl w:val="0"/>
          <w:numId w:val="17"/>
        </w:numPr>
        <w:spacing w:line="276" w:lineRule="auto"/>
        <w:jc w:val="both"/>
      </w:pPr>
      <w:r w:rsidRPr="00AD3070">
        <w:rPr>
          <w:color w:val="000000"/>
        </w:rPr>
        <w:t xml:space="preserve">odbioru i zagospodarowania stałych odpadów komunalnych z nieruchomości </w:t>
      </w:r>
      <w:r w:rsidRPr="00AD3070">
        <w:rPr>
          <w:rFonts w:eastAsia="Calibri"/>
          <w:color w:val="000000"/>
          <w:lang w:eastAsia="en-US"/>
        </w:rPr>
        <w:t>zamieszkałych oraz nieruchomości</w:t>
      </w:r>
      <w:r w:rsidR="000410BC">
        <w:rPr>
          <w:rFonts w:eastAsia="Calibri"/>
          <w:color w:val="000000"/>
          <w:lang w:eastAsia="en-US"/>
        </w:rPr>
        <w:t>,</w:t>
      </w:r>
      <w:r w:rsidRPr="00AD3070">
        <w:rPr>
          <w:rFonts w:eastAsia="Calibri"/>
          <w:color w:val="000000"/>
          <w:lang w:eastAsia="en-US"/>
        </w:rPr>
        <w:t xml:space="preserve"> na których znajdują się domki letniskowe i innych nieruchomości wykorzystywanych na cele rekreacyjno- wypoczynkowe  na terenie gminy Zbiczno,</w:t>
      </w:r>
    </w:p>
    <w:p w14:paraId="0EC98634" w14:textId="1FE21D2E" w:rsidR="00913308" w:rsidRPr="00AD3070" w:rsidRDefault="00913308" w:rsidP="00BF2982">
      <w:pPr>
        <w:pStyle w:val="Akapitzlist"/>
        <w:numPr>
          <w:ilvl w:val="0"/>
          <w:numId w:val="17"/>
        </w:numPr>
        <w:spacing w:line="276" w:lineRule="auto"/>
        <w:jc w:val="both"/>
      </w:pPr>
      <w:r w:rsidRPr="00AD3070">
        <w:t xml:space="preserve">prowadzenia </w:t>
      </w:r>
      <w:r w:rsidR="005A1113" w:rsidRPr="00AD3070">
        <w:t xml:space="preserve">stałego i </w:t>
      </w:r>
      <w:r w:rsidRPr="00AD3070">
        <w:t>mobilnego Punktu Selektywnej Zbiórki Odpadów Komunalnych,</w:t>
      </w:r>
    </w:p>
    <w:p w14:paraId="642E3668" w14:textId="27558AE3" w:rsidR="00913308" w:rsidRPr="00AD3070" w:rsidRDefault="00913308" w:rsidP="00BF2982">
      <w:pPr>
        <w:pStyle w:val="Akapitzlist"/>
        <w:numPr>
          <w:ilvl w:val="0"/>
          <w:numId w:val="17"/>
        </w:numPr>
        <w:spacing w:line="276" w:lineRule="auto"/>
        <w:jc w:val="both"/>
      </w:pPr>
      <w:r w:rsidRPr="00AD3070">
        <w:lastRenderedPageBreak/>
        <w:t>zapewnienia pojemników</w:t>
      </w:r>
      <w:r w:rsidR="005A1113" w:rsidRPr="00AD3070">
        <w:t>, a</w:t>
      </w:r>
      <w:r w:rsidRPr="00AD3070">
        <w:t xml:space="preserve"> </w:t>
      </w:r>
      <w:r w:rsidR="005A1113" w:rsidRPr="00AD3070">
        <w:rPr>
          <w:rFonts w:eastAsia="Calibri"/>
          <w:color w:val="000000"/>
          <w:lang w:eastAsia="en-US"/>
        </w:rPr>
        <w:t xml:space="preserve">w szczególnych przypadkach worków </w:t>
      </w:r>
      <w:r w:rsidRPr="00AD3070">
        <w:t>do zbiórki</w:t>
      </w:r>
      <w:r w:rsidR="00144807" w:rsidRPr="00AD3070">
        <w:t xml:space="preserve"> stałych</w:t>
      </w:r>
      <w:r w:rsidRPr="00AD3070">
        <w:t xml:space="preserve"> odpadów</w:t>
      </w:r>
      <w:r w:rsidR="00144807" w:rsidRPr="00AD3070">
        <w:t xml:space="preserve"> komunalnych</w:t>
      </w:r>
      <w:r w:rsidRPr="00AD3070">
        <w:t xml:space="preserve"> </w:t>
      </w:r>
      <w:r w:rsidR="001B5741" w:rsidRPr="00AD3070">
        <w:t>na</w:t>
      </w:r>
      <w:r w:rsidRPr="00AD3070">
        <w:t xml:space="preserve"> nieruchomości</w:t>
      </w:r>
      <w:r w:rsidR="001B5741" w:rsidRPr="00AD3070">
        <w:t>ach</w:t>
      </w:r>
      <w:r w:rsidR="002E6BD4" w:rsidRPr="00AD3070">
        <w:t xml:space="preserve"> objętych </w:t>
      </w:r>
      <w:r w:rsidR="002E6BD4" w:rsidRPr="00AD3070">
        <w:rPr>
          <w:iCs/>
        </w:rPr>
        <w:t>gminnym systemem odbioru odpadów</w:t>
      </w:r>
      <w:r w:rsidRPr="00AD3070">
        <w:t xml:space="preserve"> zl</w:t>
      </w:r>
      <w:r w:rsidR="005A1113" w:rsidRPr="00AD3070">
        <w:t>okalizowanych na terenie Gminy Zbiczno</w:t>
      </w:r>
      <w:r w:rsidRPr="00AD3070">
        <w:t xml:space="preserve">. </w:t>
      </w:r>
    </w:p>
    <w:p w14:paraId="5BEA127D" w14:textId="725BE39F" w:rsidR="00601B93" w:rsidRPr="00AD3070" w:rsidRDefault="00144807" w:rsidP="00AD307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 xml:space="preserve">Wykonawca oświadcza iż zapoznał się z treścią Specyfikacji Warunków Zamówienia dotyczącej przedmiotu umowy. Strony zgodnie oświadczają, że postanowienia Specyfikacji Warunków Zamówienia </w:t>
      </w:r>
      <w:r w:rsidR="00F652DE" w:rsidRPr="00AD3070">
        <w:rPr>
          <w:color w:val="000000"/>
        </w:rPr>
        <w:t>są integralną częścią</w:t>
      </w:r>
      <w:r w:rsidRPr="00AD3070">
        <w:rPr>
          <w:color w:val="000000"/>
        </w:rPr>
        <w:t xml:space="preserve"> umowy.</w:t>
      </w:r>
    </w:p>
    <w:p w14:paraId="3DD43607" w14:textId="77777777" w:rsidR="00601B93" w:rsidRPr="00AD3070" w:rsidRDefault="00601B93" w:rsidP="00AD3070">
      <w:pPr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</w:p>
    <w:p w14:paraId="1129849C" w14:textId="77777777" w:rsidR="00601B93" w:rsidRPr="00AD3070" w:rsidRDefault="00601B93" w:rsidP="00AD3070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AD3070">
        <w:rPr>
          <w:b/>
          <w:color w:val="000000"/>
        </w:rPr>
        <w:t>§ 2</w:t>
      </w:r>
    </w:p>
    <w:p w14:paraId="00D114E4" w14:textId="4CE73016" w:rsidR="00601B93" w:rsidRPr="00AD3070" w:rsidRDefault="00601B93" w:rsidP="00AD3070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AD3070">
        <w:rPr>
          <w:color w:val="000000"/>
        </w:rPr>
        <w:t xml:space="preserve">Termin realizacji </w:t>
      </w:r>
      <w:r w:rsidR="00986CA4" w:rsidRPr="00AD3070">
        <w:rPr>
          <w:color w:val="000000"/>
        </w:rPr>
        <w:t xml:space="preserve">zadania </w:t>
      </w:r>
      <w:r w:rsidRPr="00AD3070">
        <w:rPr>
          <w:color w:val="000000"/>
        </w:rPr>
        <w:t xml:space="preserve">nastąpi w okresie od </w:t>
      </w:r>
      <w:r w:rsidR="00ED5D92" w:rsidRPr="00AD3070">
        <w:rPr>
          <w:b/>
          <w:color w:val="000000"/>
        </w:rPr>
        <w:t>0</w:t>
      </w:r>
      <w:r w:rsidRPr="00AD3070">
        <w:rPr>
          <w:b/>
          <w:color w:val="000000"/>
        </w:rPr>
        <w:t>1.0</w:t>
      </w:r>
      <w:r w:rsidR="00ED5D92" w:rsidRPr="00AD3070">
        <w:rPr>
          <w:b/>
          <w:color w:val="000000"/>
        </w:rPr>
        <w:t>1</w:t>
      </w:r>
      <w:r w:rsidRPr="00AD3070">
        <w:rPr>
          <w:b/>
          <w:color w:val="000000"/>
        </w:rPr>
        <w:t>.20</w:t>
      </w:r>
      <w:r w:rsidR="00DB17BA" w:rsidRPr="00AD3070">
        <w:rPr>
          <w:b/>
          <w:color w:val="000000"/>
        </w:rPr>
        <w:t>2</w:t>
      </w:r>
      <w:r w:rsidR="00D046F7">
        <w:rPr>
          <w:b/>
          <w:color w:val="000000"/>
        </w:rPr>
        <w:t>3</w:t>
      </w:r>
      <w:r w:rsidR="00B34975" w:rsidRPr="00AD3070">
        <w:rPr>
          <w:b/>
          <w:color w:val="000000"/>
        </w:rPr>
        <w:t xml:space="preserve"> </w:t>
      </w:r>
      <w:r w:rsidRPr="00AD3070">
        <w:rPr>
          <w:b/>
          <w:color w:val="000000"/>
        </w:rPr>
        <w:t xml:space="preserve">r. do </w:t>
      </w:r>
      <w:r w:rsidR="00D046F7">
        <w:rPr>
          <w:b/>
          <w:color w:val="000000"/>
        </w:rPr>
        <w:t>31.12.2023</w:t>
      </w:r>
      <w:r w:rsidRPr="00AD3070">
        <w:rPr>
          <w:b/>
          <w:color w:val="000000"/>
        </w:rPr>
        <w:t xml:space="preserve"> r.</w:t>
      </w:r>
      <w:r w:rsidR="005A1113" w:rsidRPr="00AD3070">
        <w:rPr>
          <w:b/>
          <w:color w:val="000000"/>
        </w:rPr>
        <w:t xml:space="preserve"> </w:t>
      </w:r>
    </w:p>
    <w:p w14:paraId="285DF59C" w14:textId="77777777" w:rsidR="005A1113" w:rsidRPr="00AD3070" w:rsidRDefault="005A1113" w:rsidP="000410BC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5A14521F" w14:textId="77777777" w:rsidR="00601B93" w:rsidRPr="00AD3070" w:rsidRDefault="00601B93" w:rsidP="00AD3070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AD3070">
        <w:rPr>
          <w:b/>
          <w:color w:val="000000"/>
        </w:rPr>
        <w:t>§ 3</w:t>
      </w:r>
    </w:p>
    <w:p w14:paraId="02840550" w14:textId="496D8D2C" w:rsidR="00700CA0" w:rsidRPr="00AD3070" w:rsidRDefault="00700CA0" w:rsidP="00AD3070">
      <w:pPr>
        <w:pStyle w:val="Standard"/>
        <w:numPr>
          <w:ilvl w:val="0"/>
          <w:numId w:val="2"/>
        </w:numPr>
        <w:spacing w:line="276" w:lineRule="auto"/>
        <w:jc w:val="both"/>
      </w:pPr>
      <w:r w:rsidRPr="00AD3070">
        <w:rPr>
          <w:color w:val="000000"/>
        </w:rPr>
        <w:t>Wykonawca podczas realizacji zamówienia zapewni odpowiedni poziom recyklingu, przygotowania do ponownego użycia i odzysku innymi metodami oraz ograniczenia masy odpadów komunalnych ulegających biodegradacji przekazywanych do składowania zgodnie z art. 3b i art. 3c ustawy z dnia 13 września 1996 r. o utrzymaniu czystości i po</w:t>
      </w:r>
      <w:r w:rsidR="00D046F7">
        <w:rPr>
          <w:color w:val="000000"/>
        </w:rPr>
        <w:t>rządku w gminach (Dz. U.  z 2022</w:t>
      </w:r>
      <w:r w:rsidRPr="00AD3070">
        <w:rPr>
          <w:color w:val="000000"/>
        </w:rPr>
        <w:t xml:space="preserve"> poz. 1</w:t>
      </w:r>
      <w:r w:rsidR="00D046F7">
        <w:rPr>
          <w:color w:val="000000"/>
        </w:rPr>
        <w:t>297</w:t>
      </w:r>
      <w:r w:rsidRPr="00AD3070">
        <w:rPr>
          <w:color w:val="000000"/>
        </w:rPr>
        <w:t xml:space="preserve"> z późn. zm.), zwaną dalej Ustawą, uchwałą Nr </w:t>
      </w:r>
      <w:r w:rsidRPr="00AD3070">
        <w:t>XXXII/545/17 Sejmiku Województwa Kujawsko – Pomorskiego z 29 maja 2017 r. w sprawie „Planu gospodarki odpadami województwa kujawsko – pomorskiego na lata 2016 – 2022 z perspektywą na lata 2023 – 2028”</w:t>
      </w:r>
      <w:r w:rsidRPr="00AD3070">
        <w:rPr>
          <w:color w:val="000000"/>
        </w:rPr>
        <w:t xml:space="preserve">, uchwałą  Nr </w:t>
      </w:r>
      <w:r w:rsidRPr="00AD3070">
        <w:t>XXXII/546/17 Sejmiku Województwa Kujawsko – Pomorskiego z 29 maja 2017 r. w sprawie wykonania „Planu gospodarki odpadami województwa kujawsko – pomorskiego na lata 2016 – 2022 z perspektywą na lata 2023 – 2028”</w:t>
      </w:r>
    </w:p>
    <w:p w14:paraId="293AF355" w14:textId="77777777" w:rsidR="00601B93" w:rsidRPr="00AD3070" w:rsidRDefault="00601B93" w:rsidP="00AD307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W ramach zadania, o którym mowa w § 1 Wykonawca zobowiązany jest do:</w:t>
      </w:r>
    </w:p>
    <w:p w14:paraId="5595DDB8" w14:textId="05C5954B" w:rsidR="00601B93" w:rsidRPr="00AD3070" w:rsidRDefault="00601B93" w:rsidP="00AD3070">
      <w:pPr>
        <w:numPr>
          <w:ilvl w:val="0"/>
          <w:numId w:val="3"/>
        </w:numPr>
        <w:spacing w:line="276" w:lineRule="auto"/>
        <w:rPr>
          <w:color w:val="000000"/>
        </w:rPr>
      </w:pPr>
      <w:r w:rsidRPr="00AD3070">
        <w:rPr>
          <w:color w:val="000000"/>
        </w:rPr>
        <w:t>dysponowania pojemnikami o kolorach i wielkościach określonych w Regulaminie utrzymania czystości  i porządku na terenie Gminy</w:t>
      </w:r>
      <w:r w:rsidR="00700CA0" w:rsidRPr="00AD3070">
        <w:rPr>
          <w:color w:val="000000"/>
        </w:rPr>
        <w:t xml:space="preserve"> Zbiczno</w:t>
      </w:r>
      <w:r w:rsidRPr="00AD3070">
        <w:rPr>
          <w:color w:val="000000"/>
        </w:rPr>
        <w:t xml:space="preserve">, zwanego dalej Regulaminem, </w:t>
      </w:r>
      <w:r w:rsidRPr="00AD3070">
        <w:t>zgodnie z poniższym:</w:t>
      </w:r>
    </w:p>
    <w:p w14:paraId="13160EE5" w14:textId="77777777" w:rsidR="00700CA0" w:rsidRPr="00AD3070" w:rsidRDefault="00700CA0" w:rsidP="00AD3070">
      <w:pPr>
        <w:pStyle w:val="Standard"/>
        <w:tabs>
          <w:tab w:val="left" w:pos="993"/>
        </w:tabs>
        <w:spacing w:line="276" w:lineRule="auto"/>
        <w:ind w:left="786"/>
        <w:jc w:val="both"/>
      </w:pPr>
      <w:r w:rsidRPr="00AD3070">
        <w:t>a) pojemniki o pojemności 1100 l do zbierania:</w:t>
      </w:r>
    </w:p>
    <w:p w14:paraId="50461652" w14:textId="40C944C1" w:rsidR="00700CA0" w:rsidRPr="00AD3070" w:rsidRDefault="00700CA0" w:rsidP="00AD3070">
      <w:pPr>
        <w:pStyle w:val="Standard"/>
        <w:tabs>
          <w:tab w:val="left" w:pos="993"/>
        </w:tabs>
        <w:spacing w:line="276" w:lineRule="auto"/>
        <w:ind w:left="786"/>
        <w:jc w:val="both"/>
      </w:pPr>
      <w:r w:rsidRPr="00AD3070">
        <w:t xml:space="preserve">- odpadów zmieszanych w kolorze zielonym lub czarnym  -min. </w:t>
      </w:r>
      <w:r w:rsidR="00D046F7">
        <w:t>10</w:t>
      </w:r>
      <w:r w:rsidRPr="00AD3070">
        <w:t xml:space="preserve"> szt.</w:t>
      </w:r>
    </w:p>
    <w:p w14:paraId="2BD32B4C" w14:textId="77777777" w:rsidR="00700CA0" w:rsidRPr="00AD3070" w:rsidRDefault="00700CA0" w:rsidP="00AD3070">
      <w:pPr>
        <w:pStyle w:val="Standard"/>
        <w:tabs>
          <w:tab w:val="left" w:pos="993"/>
        </w:tabs>
        <w:spacing w:line="276" w:lineRule="auto"/>
        <w:ind w:left="786"/>
        <w:jc w:val="both"/>
      </w:pPr>
      <w:r w:rsidRPr="00AD3070">
        <w:t>- do zbierania tworzyw sztucznych, metali i odpadów wielomateriałowych  w kolorze żółtym - min. 5 sztuk,</w:t>
      </w:r>
    </w:p>
    <w:p w14:paraId="5F30BE7A" w14:textId="20E15E0D" w:rsidR="00700CA0" w:rsidRPr="00AD3070" w:rsidRDefault="00700CA0" w:rsidP="00AD3070">
      <w:pPr>
        <w:pStyle w:val="Standard"/>
        <w:tabs>
          <w:tab w:val="left" w:pos="993"/>
        </w:tabs>
        <w:spacing w:line="276" w:lineRule="auto"/>
        <w:ind w:left="786"/>
        <w:jc w:val="both"/>
      </w:pPr>
      <w:r w:rsidRPr="00AD3070">
        <w:t xml:space="preserve">- do zbierania szkła w kolorze zielonym - min. </w:t>
      </w:r>
      <w:r w:rsidR="00D046F7">
        <w:t>5</w:t>
      </w:r>
      <w:r w:rsidRPr="00AD3070">
        <w:t xml:space="preserve">  szt.</w:t>
      </w:r>
    </w:p>
    <w:p w14:paraId="6C082D2D" w14:textId="6D134D83" w:rsidR="00700CA0" w:rsidRPr="00AD3070" w:rsidRDefault="00700CA0" w:rsidP="00AD3070">
      <w:pPr>
        <w:pStyle w:val="Standard"/>
        <w:tabs>
          <w:tab w:val="left" w:pos="993"/>
        </w:tabs>
        <w:spacing w:line="276" w:lineRule="auto"/>
        <w:ind w:left="786"/>
        <w:jc w:val="both"/>
      </w:pPr>
      <w:r w:rsidRPr="00AD3070">
        <w:t xml:space="preserve">- papieru w kolorze niebieskim -min. </w:t>
      </w:r>
      <w:r w:rsidR="00D046F7">
        <w:t>5</w:t>
      </w:r>
      <w:r w:rsidRPr="00AD3070">
        <w:t xml:space="preserve"> szt.</w:t>
      </w:r>
    </w:p>
    <w:p w14:paraId="10BA15E8" w14:textId="77777777" w:rsidR="00700CA0" w:rsidRPr="00AD3070" w:rsidRDefault="00700CA0" w:rsidP="00AD3070">
      <w:pPr>
        <w:pStyle w:val="Standard"/>
        <w:tabs>
          <w:tab w:val="left" w:pos="993"/>
        </w:tabs>
        <w:spacing w:line="276" w:lineRule="auto"/>
        <w:ind w:left="786"/>
        <w:jc w:val="both"/>
      </w:pPr>
      <w:r w:rsidRPr="00AD3070">
        <w:t>- odpadów bio w kolorze brązowym - min. 5 szt.</w:t>
      </w:r>
    </w:p>
    <w:p w14:paraId="4DE710D0" w14:textId="77777777" w:rsidR="00700CA0" w:rsidRPr="00AD3070" w:rsidRDefault="00700CA0" w:rsidP="00AD3070">
      <w:pPr>
        <w:pStyle w:val="Standard"/>
        <w:tabs>
          <w:tab w:val="left" w:pos="993"/>
        </w:tabs>
        <w:spacing w:line="276" w:lineRule="auto"/>
        <w:ind w:left="786"/>
        <w:jc w:val="both"/>
      </w:pPr>
      <w:r w:rsidRPr="00AD3070">
        <w:t>b) pojemniki o pojemności 240 l do zbierania:</w:t>
      </w:r>
    </w:p>
    <w:p w14:paraId="347CE9DC" w14:textId="763A7A75" w:rsidR="00700CA0" w:rsidRPr="00AD3070" w:rsidRDefault="00700CA0" w:rsidP="00AD3070">
      <w:pPr>
        <w:pStyle w:val="Standard"/>
        <w:tabs>
          <w:tab w:val="left" w:pos="993"/>
        </w:tabs>
        <w:spacing w:line="276" w:lineRule="auto"/>
        <w:ind w:left="786"/>
        <w:jc w:val="both"/>
      </w:pPr>
      <w:r w:rsidRPr="00AD3070">
        <w:t xml:space="preserve">-  odpadów zmieszanych w kolorze zielonym lub czarnym -min. </w:t>
      </w:r>
      <w:r w:rsidR="00D046F7">
        <w:t>500</w:t>
      </w:r>
      <w:r w:rsidRPr="00AD3070">
        <w:t xml:space="preserve"> szt.</w:t>
      </w:r>
    </w:p>
    <w:p w14:paraId="37245EC9" w14:textId="01A22388" w:rsidR="00700CA0" w:rsidRPr="00AD3070" w:rsidRDefault="00700CA0" w:rsidP="00AD3070">
      <w:pPr>
        <w:pStyle w:val="Standard"/>
        <w:tabs>
          <w:tab w:val="left" w:pos="993"/>
        </w:tabs>
        <w:spacing w:line="276" w:lineRule="auto"/>
        <w:ind w:left="786"/>
        <w:jc w:val="both"/>
      </w:pPr>
      <w:r w:rsidRPr="00AD3070">
        <w:t>- tworzyw sztucznych, metali i odpadów wielomateriałow</w:t>
      </w:r>
      <w:r w:rsidR="00C67959" w:rsidRPr="00AD3070">
        <w:t>ych  w kolorze żółtym - min. 1</w:t>
      </w:r>
      <w:r w:rsidR="00D046F7">
        <w:t>850</w:t>
      </w:r>
      <w:r w:rsidRPr="00AD3070">
        <w:t>sztuk,</w:t>
      </w:r>
    </w:p>
    <w:p w14:paraId="095511E6" w14:textId="788BCC0E" w:rsidR="00700CA0" w:rsidRPr="00AD3070" w:rsidRDefault="00700CA0" w:rsidP="00AD3070">
      <w:pPr>
        <w:pStyle w:val="Standard"/>
        <w:tabs>
          <w:tab w:val="left" w:pos="993"/>
        </w:tabs>
        <w:spacing w:line="276" w:lineRule="auto"/>
        <w:ind w:left="786"/>
        <w:jc w:val="both"/>
      </w:pPr>
      <w:r w:rsidRPr="00AD3070">
        <w:t>- szk</w:t>
      </w:r>
      <w:r w:rsidR="00C67959" w:rsidRPr="00AD3070">
        <w:t>ła w kolorze zielonym - min. 17</w:t>
      </w:r>
      <w:r w:rsidR="00D046F7">
        <w:t>80</w:t>
      </w:r>
      <w:r w:rsidRPr="00AD3070">
        <w:t xml:space="preserve"> szt.</w:t>
      </w:r>
    </w:p>
    <w:p w14:paraId="1F9C65F8" w14:textId="3CD72790" w:rsidR="00700CA0" w:rsidRPr="00AD3070" w:rsidRDefault="00700CA0" w:rsidP="00AD3070">
      <w:pPr>
        <w:pStyle w:val="Standard"/>
        <w:tabs>
          <w:tab w:val="left" w:pos="993"/>
        </w:tabs>
        <w:spacing w:line="276" w:lineRule="auto"/>
        <w:ind w:left="786"/>
        <w:jc w:val="both"/>
      </w:pPr>
      <w:r w:rsidRPr="00AD3070">
        <w:t>- papier</w:t>
      </w:r>
      <w:r w:rsidR="00C67959" w:rsidRPr="00AD3070">
        <w:t>u w kolorze niebieskim - min. 4</w:t>
      </w:r>
      <w:r w:rsidR="00D046F7">
        <w:t>90</w:t>
      </w:r>
      <w:r w:rsidRPr="00AD3070">
        <w:t xml:space="preserve"> szt.</w:t>
      </w:r>
    </w:p>
    <w:p w14:paraId="4E00A486" w14:textId="4579832E" w:rsidR="00700CA0" w:rsidRPr="00AD3070" w:rsidRDefault="00700CA0" w:rsidP="00AD3070">
      <w:pPr>
        <w:pStyle w:val="Standard"/>
        <w:tabs>
          <w:tab w:val="left" w:pos="993"/>
        </w:tabs>
        <w:spacing w:line="276" w:lineRule="auto"/>
        <w:ind w:left="786"/>
        <w:jc w:val="both"/>
      </w:pPr>
      <w:r w:rsidRPr="00AD3070">
        <w:t>- odpadów bi</w:t>
      </w:r>
      <w:r w:rsidR="00C67959" w:rsidRPr="00AD3070">
        <w:t>o w kolorze brązowym - min.  1</w:t>
      </w:r>
      <w:r w:rsidR="00D046F7">
        <w:t>80</w:t>
      </w:r>
      <w:r w:rsidRPr="00AD3070">
        <w:t>szt.</w:t>
      </w:r>
    </w:p>
    <w:p w14:paraId="09B482D2" w14:textId="77777777" w:rsidR="00700CA0" w:rsidRPr="00AD3070" w:rsidRDefault="00700CA0" w:rsidP="00AD3070">
      <w:pPr>
        <w:pStyle w:val="Standard"/>
        <w:tabs>
          <w:tab w:val="left" w:pos="993"/>
        </w:tabs>
        <w:spacing w:line="276" w:lineRule="auto"/>
        <w:ind w:left="786"/>
        <w:jc w:val="both"/>
      </w:pPr>
      <w:r w:rsidRPr="00AD3070">
        <w:t>c) pojemniki o pojemności 120 l do zbierania:</w:t>
      </w:r>
    </w:p>
    <w:p w14:paraId="6D0B7978" w14:textId="45AEE771" w:rsidR="00700CA0" w:rsidRPr="00AD3070" w:rsidRDefault="00700CA0" w:rsidP="00AD3070">
      <w:pPr>
        <w:pStyle w:val="Standard"/>
        <w:tabs>
          <w:tab w:val="left" w:pos="993"/>
        </w:tabs>
        <w:spacing w:line="276" w:lineRule="auto"/>
        <w:ind w:left="786"/>
        <w:jc w:val="both"/>
      </w:pPr>
      <w:r w:rsidRPr="00AD3070">
        <w:t>-  odpadów zmieszanych w kolorze</w:t>
      </w:r>
      <w:r w:rsidR="00C67959" w:rsidRPr="00AD3070">
        <w:t xml:space="preserve"> zielonym lub czarnym - min. 141</w:t>
      </w:r>
      <w:r w:rsidR="009200EC">
        <w:t>5</w:t>
      </w:r>
      <w:r w:rsidRPr="00AD3070">
        <w:t xml:space="preserve"> szt.</w:t>
      </w:r>
    </w:p>
    <w:p w14:paraId="585924B2" w14:textId="40D0A5FA" w:rsidR="00C67959" w:rsidRPr="00AD3070" w:rsidRDefault="00C67959" w:rsidP="00AD3070">
      <w:pPr>
        <w:pStyle w:val="Standard"/>
        <w:tabs>
          <w:tab w:val="left" w:pos="993"/>
        </w:tabs>
        <w:spacing w:line="276" w:lineRule="auto"/>
        <w:ind w:left="786"/>
        <w:jc w:val="both"/>
      </w:pPr>
      <w:r w:rsidRPr="00AD3070">
        <w:t>- tworzyw sztucznych, metali i odpadów wielomateriałowych  w kolorze żółtym - min. 20 sztuk,</w:t>
      </w:r>
    </w:p>
    <w:p w14:paraId="05D1AFFD" w14:textId="103D173A" w:rsidR="00C67959" w:rsidRPr="00AD3070" w:rsidRDefault="00C67959" w:rsidP="00AD3070">
      <w:pPr>
        <w:pStyle w:val="Standard"/>
        <w:tabs>
          <w:tab w:val="left" w:pos="993"/>
        </w:tabs>
        <w:spacing w:line="276" w:lineRule="auto"/>
        <w:ind w:left="786"/>
        <w:jc w:val="both"/>
      </w:pPr>
      <w:r w:rsidRPr="00AD3070">
        <w:t xml:space="preserve">- szkła w kolorze zielonym - min. </w:t>
      </w:r>
      <w:r w:rsidR="009200EC">
        <w:t>15</w:t>
      </w:r>
      <w:r w:rsidRPr="00AD3070">
        <w:t xml:space="preserve"> szt.</w:t>
      </w:r>
    </w:p>
    <w:p w14:paraId="6C3FDFDC" w14:textId="127256C7" w:rsidR="00700CA0" w:rsidRPr="00AD3070" w:rsidRDefault="00700CA0" w:rsidP="00AD3070">
      <w:pPr>
        <w:pStyle w:val="Standard"/>
        <w:tabs>
          <w:tab w:val="left" w:pos="993"/>
        </w:tabs>
        <w:spacing w:line="276" w:lineRule="auto"/>
        <w:ind w:left="786"/>
        <w:jc w:val="both"/>
      </w:pPr>
      <w:r w:rsidRPr="00AD3070">
        <w:t>- papieru</w:t>
      </w:r>
      <w:r w:rsidR="00C67959" w:rsidRPr="00AD3070">
        <w:t xml:space="preserve"> w kolorze niebieskim - min. 63</w:t>
      </w:r>
      <w:r w:rsidRPr="00AD3070">
        <w:t>0 szt.</w:t>
      </w:r>
    </w:p>
    <w:p w14:paraId="697BF115" w14:textId="7E30B4DE" w:rsidR="00700CA0" w:rsidRPr="00AD3070" w:rsidRDefault="00700CA0" w:rsidP="00AD3070">
      <w:pPr>
        <w:pStyle w:val="Standard"/>
        <w:tabs>
          <w:tab w:val="left" w:pos="993"/>
        </w:tabs>
        <w:spacing w:line="276" w:lineRule="auto"/>
        <w:ind w:left="786"/>
        <w:jc w:val="both"/>
      </w:pPr>
      <w:r w:rsidRPr="00AD3070">
        <w:t>- odpadów b</w:t>
      </w:r>
      <w:r w:rsidR="00C67959" w:rsidRPr="00AD3070">
        <w:t>io w kolorze brązowym - min. 570</w:t>
      </w:r>
      <w:r w:rsidRPr="00AD3070">
        <w:t xml:space="preserve"> szt.</w:t>
      </w:r>
    </w:p>
    <w:p w14:paraId="52DC9DB3" w14:textId="3051ECA1" w:rsidR="00700CA0" w:rsidRPr="00AD3070" w:rsidRDefault="00700CA0" w:rsidP="00AD3070">
      <w:pPr>
        <w:pStyle w:val="Standard"/>
        <w:tabs>
          <w:tab w:val="left" w:pos="993"/>
        </w:tabs>
        <w:spacing w:line="276" w:lineRule="auto"/>
        <w:ind w:left="786"/>
        <w:jc w:val="both"/>
      </w:pPr>
      <w:r w:rsidRPr="00AD3070">
        <w:t>- popiołu w ko</w:t>
      </w:r>
      <w:r w:rsidR="00C67959" w:rsidRPr="00AD3070">
        <w:t>lorze czarnym lub szarym- min. 6</w:t>
      </w:r>
      <w:r w:rsidRPr="00AD3070">
        <w:t xml:space="preserve">00 szt. </w:t>
      </w:r>
    </w:p>
    <w:p w14:paraId="749ACB85" w14:textId="77777777" w:rsidR="00700CA0" w:rsidRPr="00AD3070" w:rsidRDefault="00700CA0" w:rsidP="00AD3070">
      <w:pPr>
        <w:pStyle w:val="Standard"/>
        <w:tabs>
          <w:tab w:val="left" w:pos="993"/>
        </w:tabs>
        <w:spacing w:line="276" w:lineRule="auto"/>
        <w:ind w:left="786"/>
        <w:jc w:val="both"/>
      </w:pPr>
    </w:p>
    <w:p w14:paraId="1F7F7F6B" w14:textId="60492EEA" w:rsidR="00601B93" w:rsidRPr="00AD3070" w:rsidRDefault="00601B93" w:rsidP="00AD3070">
      <w:pPr>
        <w:spacing w:line="276" w:lineRule="auto"/>
        <w:ind w:left="708"/>
        <w:jc w:val="both"/>
      </w:pPr>
      <w:r w:rsidRPr="00AD3070">
        <w:t>Pojemniki muszą odpowiadać wymogom, o jakich mowa w</w:t>
      </w:r>
      <w:r w:rsidR="00562118" w:rsidRPr="00AD3070">
        <w:t xml:space="preserve"> dziale II</w:t>
      </w:r>
      <w:r w:rsidRPr="00AD3070">
        <w:t xml:space="preserve"> </w:t>
      </w:r>
      <w:r w:rsidR="00986CA4" w:rsidRPr="00AD3070">
        <w:t>ust.7 pkt 2</w:t>
      </w:r>
      <w:r w:rsidRPr="00AD3070">
        <w:t xml:space="preserve"> opisu przedmiotu zamówienia SWZ.</w:t>
      </w:r>
    </w:p>
    <w:p w14:paraId="51EFB55A" w14:textId="77777777" w:rsidR="00C67959" w:rsidRPr="00AD3070" w:rsidRDefault="00C67959" w:rsidP="00AD3070">
      <w:pPr>
        <w:spacing w:line="276" w:lineRule="auto"/>
        <w:ind w:left="708"/>
        <w:jc w:val="both"/>
      </w:pPr>
    </w:p>
    <w:p w14:paraId="7947FCDE" w14:textId="22802639" w:rsidR="00601B93" w:rsidRPr="00AD3070" w:rsidRDefault="00601B93" w:rsidP="00BF298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zaoferowania i ustawienia na terenie nieruchomości na czas trwania umowy</w:t>
      </w:r>
      <w:r w:rsidR="00205CB6" w:rsidRPr="00AD3070">
        <w:rPr>
          <w:color w:val="000000"/>
        </w:rPr>
        <w:t xml:space="preserve"> kompletu 5</w:t>
      </w:r>
      <w:r w:rsidR="00C67959" w:rsidRPr="00AD3070">
        <w:rPr>
          <w:color w:val="000000"/>
        </w:rPr>
        <w:t xml:space="preserve"> lub 6</w:t>
      </w:r>
      <w:r w:rsidR="00205CB6" w:rsidRPr="00AD3070">
        <w:rPr>
          <w:color w:val="000000"/>
        </w:rPr>
        <w:t xml:space="preserve"> pojemników</w:t>
      </w:r>
      <w:r w:rsidRPr="00AD3070">
        <w:rPr>
          <w:color w:val="000000"/>
        </w:rPr>
        <w:t xml:space="preserve">, bez dodatkowej opłaty, </w:t>
      </w:r>
      <w:r w:rsidR="00205CB6" w:rsidRPr="00AD3070">
        <w:rPr>
          <w:color w:val="000000"/>
        </w:rPr>
        <w:t>na terenie każdej nieruchomości</w:t>
      </w:r>
      <w:r w:rsidRPr="00AD3070">
        <w:rPr>
          <w:color w:val="000000"/>
        </w:rPr>
        <w:t>. Wykonawca dostarczy pojemniki nie później niż do</w:t>
      </w:r>
      <w:r w:rsidR="005B1E77" w:rsidRPr="00AD3070">
        <w:rPr>
          <w:color w:val="000000"/>
        </w:rPr>
        <w:t xml:space="preserve"> 30</w:t>
      </w:r>
      <w:r w:rsidRPr="00AD3070">
        <w:rPr>
          <w:color w:val="000000"/>
        </w:rPr>
        <w:t xml:space="preserve"> </w:t>
      </w:r>
      <w:r w:rsidR="005B1E77" w:rsidRPr="00AD3070">
        <w:rPr>
          <w:color w:val="000000"/>
        </w:rPr>
        <w:t>grudnia</w:t>
      </w:r>
      <w:r w:rsidRPr="00AD3070">
        <w:rPr>
          <w:color w:val="000000"/>
        </w:rPr>
        <w:t xml:space="preserve"> 20</w:t>
      </w:r>
      <w:r w:rsidR="00664D17" w:rsidRPr="00AD3070">
        <w:rPr>
          <w:color w:val="000000"/>
        </w:rPr>
        <w:t>2</w:t>
      </w:r>
      <w:r w:rsidR="009200EC">
        <w:rPr>
          <w:color w:val="000000"/>
        </w:rPr>
        <w:t>2</w:t>
      </w:r>
      <w:r w:rsidRPr="00AD3070">
        <w:rPr>
          <w:color w:val="000000"/>
        </w:rPr>
        <w:t xml:space="preserve"> r. Urzą</w:t>
      </w:r>
      <w:r w:rsidR="004B4DE2" w:rsidRPr="00AD3070">
        <w:rPr>
          <w:color w:val="000000"/>
        </w:rPr>
        <w:t>dzenia do gromadzenia odpadów (</w:t>
      </w:r>
      <w:r w:rsidRPr="00AD3070">
        <w:rPr>
          <w:color w:val="000000"/>
        </w:rPr>
        <w:t>pojemniki) zostaną ustawione przez Wykonawcę w miejscach uzgodnionych</w:t>
      </w:r>
      <w:r w:rsidR="004B4DE2" w:rsidRPr="00AD3070">
        <w:rPr>
          <w:color w:val="000000"/>
        </w:rPr>
        <w:t xml:space="preserve"> z właścicielem nieruchomości</w:t>
      </w:r>
      <w:r w:rsidRPr="00AD3070">
        <w:rPr>
          <w:color w:val="000000"/>
        </w:rPr>
        <w:t>;</w:t>
      </w:r>
    </w:p>
    <w:p w14:paraId="59BCC38D" w14:textId="6AA88229" w:rsidR="00601B93" w:rsidRPr="00AD3070" w:rsidRDefault="00601B93" w:rsidP="00BF2982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wyposażenia nieruchomości w trakcie realizacji umowy w odpowiednie pojemniki zgodnie ze zgłoszeniem Zamawiającego w przypadku zmiany ilości i rodzaju pojemników bądź powstania nowych miejsc odbioru odpadó</w:t>
      </w:r>
      <w:r w:rsidR="00C67959" w:rsidRPr="00AD3070">
        <w:rPr>
          <w:color w:val="000000"/>
        </w:rPr>
        <w:t xml:space="preserve">w komunalnych na terenie gminy Zbiczno </w:t>
      </w:r>
      <w:r w:rsidRPr="00AD3070">
        <w:rPr>
          <w:color w:val="000000"/>
        </w:rPr>
        <w:t xml:space="preserve"> w trakcie realizacji zamówienia. Dostarczenie i ustawienie pojemników na teren wskazanych nieruchomości nastąpi w ciągu </w:t>
      </w:r>
      <w:r w:rsidR="00C67959" w:rsidRPr="00AD3070">
        <w:rPr>
          <w:color w:val="000000"/>
        </w:rPr>
        <w:t>10</w:t>
      </w:r>
      <w:r w:rsidRPr="00AD3070">
        <w:rPr>
          <w:color w:val="000000"/>
        </w:rPr>
        <w:t xml:space="preserve"> dni roboczych od dnia zgłoszenia przez Zamawiającego;</w:t>
      </w:r>
      <w:r w:rsidR="00C67959" w:rsidRPr="00AD3070">
        <w:rPr>
          <w:color w:val="000000"/>
        </w:rPr>
        <w:t xml:space="preserve"> Zamawiający dopuszcza dostarczenie używanych pojemników pod warunkiem że będą one sprawne i wyczyszczone.</w:t>
      </w:r>
    </w:p>
    <w:p w14:paraId="39A6D3DC" w14:textId="7FD4C99F" w:rsidR="00601B93" w:rsidRPr="00AD3070" w:rsidRDefault="004721B7" w:rsidP="00BF2982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 xml:space="preserve">dostarczenia, </w:t>
      </w:r>
      <w:r w:rsidR="00601B93" w:rsidRPr="00AD3070">
        <w:rPr>
          <w:color w:val="000000"/>
        </w:rPr>
        <w:t xml:space="preserve">ustawienia </w:t>
      </w:r>
      <w:r w:rsidRPr="00AD3070">
        <w:rPr>
          <w:color w:val="000000"/>
        </w:rPr>
        <w:t xml:space="preserve">i odbioru zapełnionych pojemników </w:t>
      </w:r>
      <w:r w:rsidR="00601B93" w:rsidRPr="00AD3070">
        <w:rPr>
          <w:color w:val="000000"/>
        </w:rPr>
        <w:t>w wyznaczonych przez Zamawiającego aptekach pojemników do selektywnego zbierania przeterminowanych leków</w:t>
      </w:r>
      <w:r w:rsidR="00D21E80" w:rsidRPr="00AD3070">
        <w:rPr>
          <w:color w:val="000000"/>
        </w:rPr>
        <w:t xml:space="preserve"> oraz </w:t>
      </w:r>
      <w:r w:rsidR="00D21E80" w:rsidRPr="00AD3070">
        <w:t>odpadów niekwalifikujących się do odpadów medycznych powstałych w gospodarstwie domowym w wyniku przyjmowania produktów leczniczych w formie iniekcji i prowadzenia monitoringu poziomu substancji we krwi, w szczególności igły i strzykawki</w:t>
      </w:r>
      <w:r w:rsidR="00601B93" w:rsidRPr="00AD3070">
        <w:rPr>
          <w:color w:val="000000"/>
        </w:rPr>
        <w:t xml:space="preserve">; </w:t>
      </w:r>
    </w:p>
    <w:p w14:paraId="501A7E61" w14:textId="77777777" w:rsidR="00D44EC2" w:rsidRPr="00AD3070" w:rsidRDefault="00D44EC2" w:rsidP="00BF2982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dostarczenie i ustawienie w wyznaczonych przez Zamawiającego obiektach użyteczności publicznej pojemników do selektywnego zbierania zużytych b</w:t>
      </w:r>
      <w:r w:rsidR="004B4DE2" w:rsidRPr="00AD3070">
        <w:rPr>
          <w:color w:val="000000"/>
        </w:rPr>
        <w:t>a</w:t>
      </w:r>
      <w:r w:rsidRPr="00AD3070">
        <w:rPr>
          <w:color w:val="000000"/>
        </w:rPr>
        <w:t>terii</w:t>
      </w:r>
      <w:r w:rsidR="004B4DE2" w:rsidRPr="00AD3070">
        <w:rPr>
          <w:color w:val="000000"/>
        </w:rPr>
        <w:t>;</w:t>
      </w:r>
    </w:p>
    <w:p w14:paraId="236F38D0" w14:textId="7D32AA36" w:rsidR="00601B93" w:rsidRPr="00AD3070" w:rsidRDefault="00601B93" w:rsidP="00BF2982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wymiany pojemników, w przypadku ich uszkodzenia lub zniszczenia podczas odbierania odpadów z winy Wykonawcy</w:t>
      </w:r>
      <w:r w:rsidR="00C67959" w:rsidRPr="00AD3070">
        <w:rPr>
          <w:color w:val="000000"/>
        </w:rPr>
        <w:t xml:space="preserve"> w ciągu 10</w:t>
      </w:r>
      <w:r w:rsidR="005B1E77" w:rsidRPr="00AD3070">
        <w:rPr>
          <w:color w:val="000000"/>
        </w:rPr>
        <w:t xml:space="preserve"> dni roboczych</w:t>
      </w:r>
      <w:r w:rsidR="00C67959" w:rsidRPr="00AD3070">
        <w:rPr>
          <w:color w:val="000000"/>
        </w:rPr>
        <w:t xml:space="preserve"> na pojemniki nowe. Zamawiający dopuszcza dostarczenie używanych pojemników pod warunkiem że będą one sprawne i wyczyszczone.</w:t>
      </w:r>
    </w:p>
    <w:p w14:paraId="7CE35AC7" w14:textId="77777777" w:rsidR="00601B93" w:rsidRPr="00AD3070" w:rsidRDefault="00601B93" w:rsidP="00BF2982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zebrania odpadów leżących obok altanek śmietnikowych i pojemników, jeżeli będzie to wynikiem działania Wykonawcy;</w:t>
      </w:r>
    </w:p>
    <w:p w14:paraId="391E6E9E" w14:textId="1192EAE2" w:rsidR="00601B93" w:rsidRPr="00AD3070" w:rsidRDefault="00601B93" w:rsidP="00BF2982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wykonania kalendarza z harmonogramami odbioru odpadów oraz do jego dystrybucji wśród właścicieli nieruchomości.</w:t>
      </w:r>
      <w:r w:rsidRPr="00AD3070">
        <w:t xml:space="preserve"> </w:t>
      </w:r>
      <w:r w:rsidRPr="00AD3070">
        <w:rPr>
          <w:color w:val="000000"/>
        </w:rPr>
        <w:t>Harmonogram na rok 20</w:t>
      </w:r>
      <w:r w:rsidR="00664D17" w:rsidRPr="00AD3070">
        <w:rPr>
          <w:color w:val="000000"/>
        </w:rPr>
        <w:t>2</w:t>
      </w:r>
      <w:r w:rsidR="009200EC">
        <w:rPr>
          <w:color w:val="000000"/>
        </w:rPr>
        <w:t>3</w:t>
      </w:r>
      <w:r w:rsidRPr="00AD3070">
        <w:rPr>
          <w:color w:val="000000"/>
        </w:rPr>
        <w:t xml:space="preserve"> Wykonawca musi przedstawić Zamawiającemu do akceptacji w terminie</w:t>
      </w:r>
      <w:r w:rsidR="00766029" w:rsidRPr="00AD3070">
        <w:rPr>
          <w:color w:val="000000"/>
        </w:rPr>
        <w:t xml:space="preserve"> do</w:t>
      </w:r>
      <w:r w:rsidRPr="00AD3070">
        <w:rPr>
          <w:color w:val="000000"/>
        </w:rPr>
        <w:t xml:space="preserve"> </w:t>
      </w:r>
      <w:r w:rsidR="005B1E77" w:rsidRPr="00AD3070">
        <w:rPr>
          <w:color w:val="000000"/>
        </w:rPr>
        <w:t>23 grudnia</w:t>
      </w:r>
      <w:r w:rsidR="00E1074A" w:rsidRPr="00AD3070">
        <w:rPr>
          <w:color w:val="000000"/>
        </w:rPr>
        <w:t xml:space="preserve"> 20</w:t>
      </w:r>
      <w:r w:rsidR="00664D17" w:rsidRPr="00AD3070">
        <w:rPr>
          <w:color w:val="000000"/>
        </w:rPr>
        <w:t>2</w:t>
      </w:r>
      <w:r w:rsidR="009200EC">
        <w:rPr>
          <w:color w:val="000000"/>
        </w:rPr>
        <w:t>2</w:t>
      </w:r>
      <w:r w:rsidR="005B1E77" w:rsidRPr="00AD3070">
        <w:rPr>
          <w:color w:val="000000"/>
        </w:rPr>
        <w:t xml:space="preserve"> </w:t>
      </w:r>
      <w:r w:rsidR="00E1074A" w:rsidRPr="00AD3070">
        <w:rPr>
          <w:color w:val="000000"/>
        </w:rPr>
        <w:t>r</w:t>
      </w:r>
      <w:r w:rsidR="00766029" w:rsidRPr="00AD3070">
        <w:rPr>
          <w:color w:val="000000"/>
        </w:rPr>
        <w:t>.</w:t>
      </w:r>
      <w:r w:rsidR="00C5039F" w:rsidRPr="00AD3070">
        <w:rPr>
          <w:color w:val="000000"/>
        </w:rPr>
        <w:t xml:space="preserve"> </w:t>
      </w:r>
      <w:r w:rsidR="004111C1" w:rsidRPr="00AD3070">
        <w:rPr>
          <w:color w:val="000000"/>
        </w:rPr>
        <w:t xml:space="preserve"> (</w:t>
      </w:r>
      <w:r w:rsidRPr="00AD3070">
        <w:rPr>
          <w:color w:val="000000"/>
        </w:rPr>
        <w:t>w formie papierowej i elektronicznej).  Wykonawca zobowiązany będzie również do dystrybucji wśród właścicieli nieruchomości innych dokumentów związanych z Systemem Gospodarki Odpadami, o ile nie będą one wymagały potwierdzenia odbioru;</w:t>
      </w:r>
    </w:p>
    <w:p w14:paraId="5F8673A5" w14:textId="3B1AD092" w:rsidR="004721B7" w:rsidRPr="00AD3070" w:rsidRDefault="004111C1" w:rsidP="00BF2982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 xml:space="preserve">rozpatrzenia </w:t>
      </w:r>
      <w:r w:rsidR="004721B7" w:rsidRPr="00AD3070">
        <w:rPr>
          <w:color w:val="000000"/>
        </w:rPr>
        <w:t xml:space="preserve">reklamacji, w szczególności dotyczących nieodebrania z nieruchomości odpadów zgodnie z harmonogramem w przeciągu 48 godzin od otrzymania zawiadomienia, a w przypadku zgłoszenia np. zniszczonego pojemnika na odpady w przeciągu </w:t>
      </w:r>
      <w:r w:rsidR="00C67959" w:rsidRPr="00AD3070">
        <w:rPr>
          <w:color w:val="000000"/>
        </w:rPr>
        <w:t>10</w:t>
      </w:r>
      <w:r w:rsidR="004721B7" w:rsidRPr="00AD3070">
        <w:rPr>
          <w:color w:val="000000"/>
        </w:rPr>
        <w:t xml:space="preserve"> dni roboczych:</w:t>
      </w:r>
    </w:p>
    <w:p w14:paraId="0C5F41E3" w14:textId="77777777" w:rsidR="00C67959" w:rsidRPr="00AD3070" w:rsidRDefault="004721B7" w:rsidP="00BF2982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 xml:space="preserve">e-mailem do Zamawiającego: załatwienie reklamacji należy niezwłocznie potwierdzić na e-mail: </w:t>
      </w:r>
      <w:r w:rsidR="00C67959" w:rsidRPr="00AD3070">
        <w:rPr>
          <w:rStyle w:val="Internetlink"/>
        </w:rPr>
        <w:t>odpady@zbiczno.pl</w:t>
      </w:r>
      <w:r w:rsidR="00C67959" w:rsidRPr="00AD3070">
        <w:rPr>
          <w:color w:val="000000"/>
        </w:rPr>
        <w:t xml:space="preserve"> </w:t>
      </w:r>
    </w:p>
    <w:p w14:paraId="4ADCE59B" w14:textId="3D6F67AC" w:rsidR="00C67959" w:rsidRPr="00AD3070" w:rsidRDefault="004721B7" w:rsidP="00BF2982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 xml:space="preserve">telefonicznie od mieszkańca pod numerem telefonu wskazanym przez Wykonawcę; o sposobie załatwienia sprawy należy niezwłocznie powiadomić Zamawiającego na e-mail: </w:t>
      </w:r>
      <w:r w:rsidR="00C67959" w:rsidRPr="00AD3070">
        <w:rPr>
          <w:rStyle w:val="Internetlink"/>
        </w:rPr>
        <w:t>odpady@zbiczno.pl</w:t>
      </w:r>
      <w:r w:rsidR="00C67959" w:rsidRPr="00AD3070">
        <w:rPr>
          <w:lang w:eastAsia="en-US"/>
        </w:rPr>
        <w:t xml:space="preserve"> </w:t>
      </w:r>
    </w:p>
    <w:p w14:paraId="0EC0549F" w14:textId="063A7D26" w:rsidR="00C67959" w:rsidRPr="00AD3070" w:rsidRDefault="00C67959" w:rsidP="00BF2982">
      <w:pPr>
        <w:pStyle w:val="Standard"/>
        <w:numPr>
          <w:ilvl w:val="0"/>
          <w:numId w:val="16"/>
        </w:numPr>
        <w:spacing w:line="276" w:lineRule="auto"/>
        <w:jc w:val="both"/>
        <w:rPr>
          <w:lang w:eastAsia="en-US"/>
        </w:rPr>
      </w:pPr>
      <w:bookmarkStart w:id="1" w:name="_Hlk77597876"/>
      <w:r w:rsidRPr="00AD3070">
        <w:rPr>
          <w:lang w:eastAsia="en-US"/>
        </w:rPr>
        <w:t xml:space="preserve">świadczenie nieodpłatnie usług w zakresie odbioru odpadów pochodzących z prowadzenia drobnych prac nie wymagających pozwolenia na budowę, ani zgłoszenia zamiaru prowadzenia robót do starosty, mebli oraz odpadów wielkogabarytowych, zużytego sprzętu elektrycznego i elektronicznego,  tekstyliów i odzieży, zużytych opon z miejsca wyznaczonego przez właściciela nieruchomości na zgłoszony przez niego wniosek do Urzędu Gminy i przekazany przedsiębiorcy – 2 razy do roku </w:t>
      </w:r>
    </w:p>
    <w:p w14:paraId="037B1A9A" w14:textId="77777777" w:rsidR="00C67959" w:rsidRPr="00AD3070" w:rsidRDefault="00C67959" w:rsidP="00BF2982">
      <w:pPr>
        <w:pStyle w:val="Standard"/>
        <w:numPr>
          <w:ilvl w:val="0"/>
          <w:numId w:val="16"/>
        </w:numPr>
        <w:spacing w:line="276" w:lineRule="auto"/>
        <w:jc w:val="both"/>
      </w:pPr>
      <w:r w:rsidRPr="00AD3070">
        <w:rPr>
          <w:lang w:eastAsia="en-US"/>
        </w:rPr>
        <w:t xml:space="preserve">świadczenie  usług dodatkowych obejmujących odbiór odpadów  o których mowa w </w:t>
      </w:r>
      <w:r w:rsidRPr="00AD3070">
        <w:t xml:space="preserve">art. 4 ust. 2 pkt 1 lit a i b ustawy o utrzymaniu czystości i porządku w gminach </w:t>
      </w:r>
      <w:r w:rsidRPr="00AD3070">
        <w:rPr>
          <w:lang w:eastAsia="en-US"/>
        </w:rPr>
        <w:t>- poza ustalonym harmonogramem odbioru. Za wywóz tych odpadów zapłaci właściciel nieruchomości, z której odbierane będą odpady. Cena ofertowa za realizację przedmiotu zamówienia nie obejmuje świadczenia usług dodatkowych.</w:t>
      </w:r>
    </w:p>
    <w:bookmarkEnd w:id="1"/>
    <w:p w14:paraId="7A2B3E73" w14:textId="3447F2E3" w:rsidR="00601B93" w:rsidRPr="00AD3070" w:rsidRDefault="00601B93" w:rsidP="00BF2982">
      <w:pPr>
        <w:pStyle w:val="Akapitzlist1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70">
        <w:rPr>
          <w:rFonts w:ascii="Times New Roman" w:hAnsi="Times New Roman" w:cs="Times New Roman"/>
          <w:sz w:val="24"/>
          <w:szCs w:val="24"/>
        </w:rPr>
        <w:t xml:space="preserve">monitorowania obowiązku ciążącego na właścicielu nieruchomości w zakresie selektywnego zbierania odpadów komunalnych. W przypadku stwierdzenia, że właściciel nieruchomości nie wywiązuje się z obowiązku w zakresie segregacji odpadów, Wykonawca odbiera odpady jako niesegregowane (zmieszane) odpady komunalne. Wykonawca zobowiązany będzie w terminie 2 dni roboczych od dnia zaistnienia opisanej sytuacji do pisemnego lub drogą elektroniczną poinformowania Zamawiającego o niewywiązaniu się z obowiązków segregacji odpadów przez właściciela nieruchomości. Do informacji Wykonawca zobowiązany będzie załączyć dokumentację </w:t>
      </w:r>
      <w:r w:rsidR="00942C6C" w:rsidRPr="00AD3070">
        <w:rPr>
          <w:rFonts w:ascii="Times New Roman" w:hAnsi="Times New Roman" w:cs="Times New Roman"/>
          <w:sz w:val="24"/>
          <w:szCs w:val="24"/>
        </w:rPr>
        <w:t>fotograficzną lub</w:t>
      </w:r>
      <w:r w:rsidRPr="00AD3070">
        <w:rPr>
          <w:rFonts w:ascii="Times New Roman" w:hAnsi="Times New Roman" w:cs="Times New Roman"/>
          <w:sz w:val="24"/>
          <w:szCs w:val="24"/>
        </w:rPr>
        <w:t xml:space="preserve"> nagranie wykonane kamerą znajdującą się na samochodzie odbierającym odpady z nieruchomości i protokół z zaistnienia takiego zdarzenia. Z dokumentacji musi jednoznacznie wynikać, jakiej dotyczy nieruchomości, w jakim dniu i o jakiej godzinie doszło do ustalenia ww. zdarzenia</w:t>
      </w:r>
      <w:r w:rsidR="004111C1" w:rsidRPr="00AD3070">
        <w:rPr>
          <w:rFonts w:ascii="Times New Roman" w:hAnsi="Times New Roman" w:cs="Times New Roman"/>
          <w:sz w:val="24"/>
          <w:szCs w:val="24"/>
        </w:rPr>
        <w:t>;</w:t>
      </w:r>
    </w:p>
    <w:p w14:paraId="5972FC17" w14:textId="77777777" w:rsidR="003851F0" w:rsidRPr="00AD3070" w:rsidRDefault="00601B93" w:rsidP="00BF2982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ważenia wszystkich odebranych odpadów komunalnych na legalizowanej wadze;</w:t>
      </w:r>
    </w:p>
    <w:p w14:paraId="492ADA8D" w14:textId="77777777" w:rsidR="003851F0" w:rsidRPr="00AD3070" w:rsidRDefault="003851F0" w:rsidP="00BF2982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dostarczenie odpadów na własny koszt do instalacji przewidzianej do zastępczej obsługi w przypadku awarii regionalnej instalacji;</w:t>
      </w:r>
    </w:p>
    <w:p w14:paraId="0EE5D2EA" w14:textId="77777777" w:rsidR="003851F0" w:rsidRPr="00AD3070" w:rsidRDefault="003851F0" w:rsidP="00BF2982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t>odbiór i zagospodarowanie wszystkich rodzajów odpadów komunalnych,</w:t>
      </w:r>
    </w:p>
    <w:p w14:paraId="7BFFE3DC" w14:textId="21D924D0" w:rsidR="003851F0" w:rsidRPr="00AD3070" w:rsidRDefault="003851F0" w:rsidP="00BF2982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utworzenie, utrzymanie i obsługa Punktu Selektywnej Zbiórki Odpadów Komunalnych (zwanego dalej PSZOK) dla Gminy Zbiczno. Punkt Selektywnej Zbiórki Odpadów (PSZOK) czynny będzie od poniedziałku do piątku w godz. 10.00 – 18.00 i w sobotę w godz. 10.00 – 14.00, za wyjątkiem dni ustawowo wolnych od pracy.</w:t>
      </w:r>
    </w:p>
    <w:p w14:paraId="22D578DE" w14:textId="3BF4BA5B" w:rsidR="003851F0" w:rsidRPr="00AD3070" w:rsidRDefault="003851F0" w:rsidP="00AD3070">
      <w:pPr>
        <w:pStyle w:val="Akapitzlist"/>
        <w:spacing w:line="276" w:lineRule="auto"/>
        <w:ind w:left="791"/>
        <w:jc w:val="both"/>
        <w:rPr>
          <w:color w:val="000000"/>
        </w:rPr>
      </w:pPr>
      <w:r w:rsidRPr="00AD3070">
        <w:rPr>
          <w:color w:val="000000"/>
        </w:rPr>
        <w:t>a) Teren przeznaczony pod PSZOK na</w:t>
      </w:r>
      <w:r w:rsidR="009200EC">
        <w:rPr>
          <w:color w:val="000000"/>
        </w:rPr>
        <w:t>jpóźniej do dnia 1 stycznia 2023</w:t>
      </w:r>
      <w:r w:rsidRPr="00AD3070">
        <w:rPr>
          <w:color w:val="000000"/>
        </w:rPr>
        <w:t xml:space="preserve"> r. musi spełniać wymagania:</w:t>
      </w:r>
    </w:p>
    <w:p w14:paraId="728A9F8F" w14:textId="77777777" w:rsidR="003851F0" w:rsidRPr="00AD3070" w:rsidRDefault="003851F0" w:rsidP="00BF2982">
      <w:pPr>
        <w:pStyle w:val="Akapitzlist1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D3070">
        <w:rPr>
          <w:rFonts w:ascii="Times New Roman" w:hAnsi="Times New Roman" w:cs="Times New Roman"/>
          <w:color w:val="000000"/>
          <w:sz w:val="24"/>
          <w:szCs w:val="24"/>
        </w:rPr>
        <w:t>lokalizacja w miejscowości leżącej na terenie Gminy Zbiczno stanowiącej własność Wykonawcy lub co do której Wykonawca posiada prawo dysponowania nieruchomością na dzień złożenia oferty, lub w odległości nie większej niż 35 km od granicy Gminy Zbiczno,</w:t>
      </w:r>
    </w:p>
    <w:p w14:paraId="4B1812A8" w14:textId="77777777" w:rsidR="003851F0" w:rsidRPr="00AD3070" w:rsidRDefault="003851F0" w:rsidP="00BF2982">
      <w:pPr>
        <w:pStyle w:val="Akapitzlist"/>
        <w:numPr>
          <w:ilvl w:val="0"/>
          <w:numId w:val="22"/>
        </w:numPr>
        <w:suppressAutoHyphens/>
        <w:autoSpaceDN w:val="0"/>
        <w:spacing w:line="276" w:lineRule="auto"/>
        <w:jc w:val="both"/>
        <w:textAlignment w:val="baseline"/>
        <w:rPr>
          <w:color w:val="000000"/>
        </w:rPr>
      </w:pPr>
      <w:r w:rsidRPr="00AD3070">
        <w:rPr>
          <w:color w:val="000000"/>
        </w:rPr>
        <w:t>lokalizacja, która umożliwia dojazd dla mieszkańców z możliwością zaparkowania przy lub na terenie PSZOK,</w:t>
      </w:r>
    </w:p>
    <w:p w14:paraId="75908B79" w14:textId="77777777" w:rsidR="003851F0" w:rsidRPr="00AD3070" w:rsidRDefault="003851F0" w:rsidP="00BF2982">
      <w:pPr>
        <w:pStyle w:val="Akapitzlist"/>
        <w:numPr>
          <w:ilvl w:val="0"/>
          <w:numId w:val="22"/>
        </w:numPr>
        <w:suppressAutoHyphens/>
        <w:autoSpaceDN w:val="0"/>
        <w:spacing w:line="276" w:lineRule="auto"/>
        <w:jc w:val="both"/>
        <w:textAlignment w:val="baseline"/>
        <w:rPr>
          <w:color w:val="000000"/>
        </w:rPr>
      </w:pPr>
      <w:r w:rsidRPr="00AD3070">
        <w:rPr>
          <w:color w:val="000000"/>
        </w:rPr>
        <w:t>teren ogrodzony, oświetlony oraz utwardzony odpowiadający wymaganiom określonym przepisami, m.in. ustawy z dnia 18 lipca 2001 r. Prawo wodne,</w:t>
      </w:r>
    </w:p>
    <w:p w14:paraId="454395FF" w14:textId="77777777" w:rsidR="003851F0" w:rsidRPr="00AD3070" w:rsidRDefault="003851F0" w:rsidP="00BF2982">
      <w:pPr>
        <w:pStyle w:val="Akapitzlist"/>
        <w:numPr>
          <w:ilvl w:val="0"/>
          <w:numId w:val="22"/>
        </w:numPr>
        <w:suppressAutoHyphens/>
        <w:autoSpaceDN w:val="0"/>
        <w:spacing w:line="276" w:lineRule="auto"/>
        <w:jc w:val="both"/>
        <w:textAlignment w:val="baseline"/>
        <w:rPr>
          <w:color w:val="000000"/>
        </w:rPr>
      </w:pPr>
      <w:r w:rsidRPr="00AD3070">
        <w:rPr>
          <w:color w:val="000000"/>
        </w:rPr>
        <w:t>wyposażony  w wagę towarową z ważnym świadectwem zgodności i legalizacją,</w:t>
      </w:r>
    </w:p>
    <w:p w14:paraId="4CDE26FC" w14:textId="77777777" w:rsidR="003851F0" w:rsidRPr="00AD3070" w:rsidRDefault="003851F0" w:rsidP="00BF2982">
      <w:pPr>
        <w:pStyle w:val="Akapitzlist"/>
        <w:numPr>
          <w:ilvl w:val="0"/>
          <w:numId w:val="22"/>
        </w:numPr>
        <w:suppressAutoHyphens/>
        <w:autoSpaceDN w:val="0"/>
        <w:spacing w:line="276" w:lineRule="auto"/>
        <w:jc w:val="both"/>
        <w:textAlignment w:val="baseline"/>
        <w:rPr>
          <w:color w:val="000000"/>
        </w:rPr>
      </w:pPr>
      <w:r w:rsidRPr="00AD3070">
        <w:rPr>
          <w:color w:val="000000"/>
        </w:rPr>
        <w:t>wyposażony w zamykane pojemniki i kontenery oraz wiaty, chroniące zebrane odpady przed wpływem czynników atmosferycznych i dostępem zwierząt,</w:t>
      </w:r>
    </w:p>
    <w:p w14:paraId="018A791A" w14:textId="77777777" w:rsidR="003851F0" w:rsidRPr="00AD3070" w:rsidRDefault="003851F0" w:rsidP="00BF2982">
      <w:pPr>
        <w:pStyle w:val="Akapitzlist"/>
        <w:numPr>
          <w:ilvl w:val="0"/>
          <w:numId w:val="22"/>
        </w:numPr>
        <w:suppressAutoHyphens/>
        <w:autoSpaceDN w:val="0"/>
        <w:spacing w:line="276" w:lineRule="auto"/>
        <w:jc w:val="both"/>
        <w:textAlignment w:val="baseline"/>
        <w:rPr>
          <w:color w:val="000000"/>
        </w:rPr>
      </w:pPr>
      <w:r w:rsidRPr="00AD3070">
        <w:rPr>
          <w:color w:val="000000"/>
        </w:rPr>
        <w:t>zapewnienie ciągłej obsługi punktu wraz z zabezpieczeniem pomieszczenia socjalnego wyposażonego w sanitariat, energię elektryczną, bieżącą wodę,</w:t>
      </w:r>
    </w:p>
    <w:p w14:paraId="38548EF9" w14:textId="77777777" w:rsidR="003851F0" w:rsidRPr="00AD3070" w:rsidRDefault="003851F0" w:rsidP="00BF2982">
      <w:pPr>
        <w:pStyle w:val="Akapitzlist"/>
        <w:numPr>
          <w:ilvl w:val="0"/>
          <w:numId w:val="22"/>
        </w:numPr>
        <w:suppressAutoHyphens/>
        <w:autoSpaceDN w:val="0"/>
        <w:spacing w:line="276" w:lineRule="auto"/>
        <w:jc w:val="both"/>
        <w:textAlignment w:val="baseline"/>
        <w:rPr>
          <w:color w:val="000000"/>
        </w:rPr>
      </w:pPr>
      <w:r w:rsidRPr="00AD3070">
        <w:rPr>
          <w:color w:val="000000"/>
        </w:rPr>
        <w:t xml:space="preserve">Wykonawca musi posiadać pozwolenie na użytkowanie w celu zbierania odpadów (PSZOK), zgodnie z obowiązującymi przepisami </w:t>
      </w:r>
    </w:p>
    <w:p w14:paraId="1EFDA699" w14:textId="77777777" w:rsidR="003851F0" w:rsidRPr="00AD3070" w:rsidRDefault="003851F0" w:rsidP="00AD3070">
      <w:pPr>
        <w:pStyle w:val="Akapitzlist"/>
        <w:spacing w:line="276" w:lineRule="auto"/>
        <w:ind w:left="777"/>
        <w:jc w:val="both"/>
        <w:rPr>
          <w:color w:val="000000"/>
        </w:rPr>
      </w:pPr>
      <w:r w:rsidRPr="00AD3070">
        <w:rPr>
          <w:color w:val="000000"/>
        </w:rPr>
        <w:t>b) Wykonawca jest obowiązany, w związku z obsługą PSZOK, do:</w:t>
      </w:r>
    </w:p>
    <w:p w14:paraId="03ED0D1C" w14:textId="77777777" w:rsidR="003851F0" w:rsidRPr="00AD3070" w:rsidRDefault="003851F0" w:rsidP="00BF2982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jc w:val="both"/>
        <w:textAlignment w:val="baseline"/>
        <w:rPr>
          <w:color w:val="000000"/>
        </w:rPr>
      </w:pPr>
      <w:r w:rsidRPr="00AD3070">
        <w:rPr>
          <w:color w:val="000000"/>
        </w:rPr>
        <w:t>posiadania stosownego zezwolenia w zakresie zbierania i transportu odpadów, zgodnie z ustawą o odpadach oraz wpis do rejestru podmiotów zbierających zużyty sprzęt elektryczny i elektroniczny prowadzonego przez Głównego Inspektora Ochrony Środowiska,</w:t>
      </w:r>
    </w:p>
    <w:p w14:paraId="381C9043" w14:textId="77777777" w:rsidR="003851F0" w:rsidRPr="00AD3070" w:rsidRDefault="003851F0" w:rsidP="00BF2982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jc w:val="both"/>
        <w:textAlignment w:val="baseline"/>
        <w:rPr>
          <w:color w:val="000000"/>
        </w:rPr>
      </w:pPr>
      <w:r w:rsidRPr="00AD3070">
        <w:rPr>
          <w:color w:val="000000"/>
        </w:rPr>
        <w:t>posiadanie odpowiedniego tytułu prawnego do terenu,</w:t>
      </w:r>
    </w:p>
    <w:p w14:paraId="3AD730CF" w14:textId="77777777" w:rsidR="003851F0" w:rsidRPr="00AD3070" w:rsidRDefault="003851F0" w:rsidP="00BF2982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jc w:val="both"/>
        <w:textAlignment w:val="baseline"/>
        <w:rPr>
          <w:color w:val="000000"/>
        </w:rPr>
      </w:pPr>
      <w:r w:rsidRPr="00AD3070">
        <w:rPr>
          <w:color w:val="000000"/>
        </w:rPr>
        <w:t>usuwanie odpadów (transport, przekazywanie odpadów do unieszkodliwiania),  ponoszenia wszystkich kosztów związanych z utworzeniem i funkcjonowaniem PSZOK,</w:t>
      </w:r>
    </w:p>
    <w:p w14:paraId="6C784033" w14:textId="77777777" w:rsidR="003851F0" w:rsidRPr="00AD3070" w:rsidRDefault="003851F0" w:rsidP="00BF2982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jc w:val="both"/>
        <w:textAlignment w:val="baseline"/>
        <w:rPr>
          <w:color w:val="000000"/>
        </w:rPr>
      </w:pPr>
      <w:r w:rsidRPr="00AD3070">
        <w:rPr>
          <w:color w:val="000000"/>
        </w:rPr>
        <w:t>przyjmowanie poniższych rodzajów odpadów komunalnych powstających w gospodarstwach domowych na terenie Gminy Zbiczno:</w:t>
      </w:r>
    </w:p>
    <w:p w14:paraId="5C43DDE9" w14:textId="77777777" w:rsidR="003851F0" w:rsidRPr="00AD3070" w:rsidRDefault="003851F0" w:rsidP="00AD3070">
      <w:pPr>
        <w:pStyle w:val="Akapitzlist1"/>
        <w:ind w:left="1276"/>
        <w:rPr>
          <w:rFonts w:ascii="Times New Roman" w:hAnsi="Times New Roman" w:cs="Times New Roman"/>
          <w:sz w:val="24"/>
          <w:szCs w:val="24"/>
        </w:rPr>
      </w:pPr>
      <w:r w:rsidRPr="00AD3070">
        <w:rPr>
          <w:rFonts w:ascii="Times New Roman" w:hAnsi="Times New Roman" w:cs="Times New Roman"/>
          <w:sz w:val="24"/>
          <w:szCs w:val="24"/>
        </w:rPr>
        <w:t>przeterminowane leki (kod 20 01 32)</w:t>
      </w:r>
      <w:r w:rsidRPr="00AD3070">
        <w:rPr>
          <w:rFonts w:ascii="Times New Roman" w:hAnsi="Times New Roman" w:cs="Times New Roman"/>
          <w:sz w:val="24"/>
          <w:szCs w:val="24"/>
        </w:rPr>
        <w:br/>
        <w:t xml:space="preserve">baterie i akumulatory (kod 20 01 33, 20 01 34) </w:t>
      </w:r>
      <w:r w:rsidRPr="00AD3070">
        <w:rPr>
          <w:rFonts w:ascii="Times New Roman" w:hAnsi="Times New Roman" w:cs="Times New Roman"/>
          <w:sz w:val="24"/>
          <w:szCs w:val="24"/>
        </w:rPr>
        <w:br/>
        <w:t xml:space="preserve">zużyty sprzęt elektryczny i elektronicznych (kod 20 01 36) </w:t>
      </w:r>
      <w:r w:rsidRPr="00AD3070">
        <w:rPr>
          <w:rFonts w:ascii="Times New Roman" w:hAnsi="Times New Roman" w:cs="Times New Roman"/>
          <w:sz w:val="24"/>
          <w:szCs w:val="24"/>
        </w:rPr>
        <w:br/>
        <w:t xml:space="preserve">meble i odpady wielkogabarytowe (kod 20 03 07) </w:t>
      </w:r>
      <w:r w:rsidRPr="00AD3070">
        <w:rPr>
          <w:rFonts w:ascii="Times New Roman" w:hAnsi="Times New Roman" w:cs="Times New Roman"/>
          <w:sz w:val="24"/>
          <w:szCs w:val="24"/>
        </w:rPr>
        <w:br/>
        <w:t>odpady budowlane i rozbiórkowe pochodzące z prowadzenia drobnych prac nie wymagających pozwolenia na budowę, zgłoszenia zamiaru budowy lub</w:t>
      </w:r>
    </w:p>
    <w:p w14:paraId="32A51760" w14:textId="77777777" w:rsidR="003851F0" w:rsidRPr="00AD3070" w:rsidRDefault="003851F0" w:rsidP="00AD3070">
      <w:pPr>
        <w:pStyle w:val="Akapitzlist1"/>
        <w:ind w:left="1276"/>
        <w:rPr>
          <w:rFonts w:ascii="Times New Roman" w:hAnsi="Times New Roman" w:cs="Times New Roman"/>
          <w:sz w:val="24"/>
          <w:szCs w:val="24"/>
        </w:rPr>
      </w:pPr>
      <w:r w:rsidRPr="00AD3070">
        <w:rPr>
          <w:rFonts w:ascii="Times New Roman" w:hAnsi="Times New Roman" w:cs="Times New Roman"/>
          <w:sz w:val="24"/>
          <w:szCs w:val="24"/>
        </w:rPr>
        <w:t>wykonywania robót o kodach odpadu:</w:t>
      </w:r>
      <w:r w:rsidRPr="00AD3070">
        <w:rPr>
          <w:rFonts w:ascii="Times New Roman" w:hAnsi="Times New Roman" w:cs="Times New Roman"/>
          <w:sz w:val="24"/>
          <w:szCs w:val="24"/>
        </w:rPr>
        <w:br/>
        <w:t>odpady betonu oraz gruz betonowy z rozbiórek i remontów (17 01 01)</w:t>
      </w:r>
      <w:r w:rsidRPr="00AD3070">
        <w:rPr>
          <w:rFonts w:ascii="Times New Roman" w:hAnsi="Times New Roman" w:cs="Times New Roman"/>
          <w:sz w:val="24"/>
          <w:szCs w:val="24"/>
        </w:rPr>
        <w:br/>
        <w:t xml:space="preserve">gruz ceglany (17 01 02) </w:t>
      </w:r>
      <w:r w:rsidRPr="00AD3070">
        <w:rPr>
          <w:rFonts w:ascii="Times New Roman" w:hAnsi="Times New Roman" w:cs="Times New Roman"/>
          <w:sz w:val="24"/>
          <w:szCs w:val="24"/>
        </w:rPr>
        <w:br/>
        <w:t xml:space="preserve">odpady innych materiałów ceramicznych (17 01 03) </w:t>
      </w:r>
      <w:r w:rsidRPr="00AD3070">
        <w:rPr>
          <w:rFonts w:ascii="Times New Roman" w:hAnsi="Times New Roman" w:cs="Times New Roman"/>
          <w:sz w:val="24"/>
          <w:szCs w:val="24"/>
        </w:rPr>
        <w:br/>
        <w:t>zmieszane odpady z betonu, gruzu ceglanego (17 01 07)</w:t>
      </w:r>
      <w:r w:rsidRPr="00AD3070">
        <w:rPr>
          <w:rFonts w:ascii="Times New Roman" w:hAnsi="Times New Roman" w:cs="Times New Roman"/>
          <w:sz w:val="24"/>
          <w:szCs w:val="24"/>
        </w:rPr>
        <w:br/>
      </w:r>
      <w:r w:rsidRPr="00AD3070">
        <w:rPr>
          <w:rFonts w:ascii="Times New Roman" w:hAnsi="Times New Roman" w:cs="Times New Roman"/>
          <w:color w:val="000000"/>
          <w:sz w:val="24"/>
          <w:szCs w:val="24"/>
        </w:rPr>
        <w:t xml:space="preserve">tynki (17 01 80) </w:t>
      </w:r>
      <w:r w:rsidRPr="00AD307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D3070">
        <w:rPr>
          <w:rFonts w:ascii="Times New Roman" w:hAnsi="Times New Roman" w:cs="Times New Roman"/>
          <w:sz w:val="24"/>
          <w:szCs w:val="24"/>
        </w:rPr>
        <w:t>drewno (17 02 01)</w:t>
      </w:r>
      <w:r w:rsidRPr="00AD3070">
        <w:rPr>
          <w:rFonts w:ascii="Times New Roman" w:hAnsi="Times New Roman" w:cs="Times New Roman"/>
          <w:sz w:val="24"/>
          <w:szCs w:val="24"/>
        </w:rPr>
        <w:br/>
        <w:t>odpadowa papa (17 03 80)</w:t>
      </w:r>
    </w:p>
    <w:p w14:paraId="027E8EA7" w14:textId="77777777" w:rsidR="003851F0" w:rsidRPr="00AD3070" w:rsidRDefault="003851F0" w:rsidP="00AD3070">
      <w:pPr>
        <w:pStyle w:val="Akapitzlist1"/>
        <w:ind w:left="1276"/>
        <w:rPr>
          <w:rFonts w:ascii="Times New Roman" w:hAnsi="Times New Roman" w:cs="Times New Roman"/>
          <w:sz w:val="24"/>
          <w:szCs w:val="24"/>
        </w:rPr>
      </w:pPr>
      <w:r w:rsidRPr="00AD3070">
        <w:rPr>
          <w:rFonts w:ascii="Times New Roman" w:hAnsi="Times New Roman" w:cs="Times New Roman"/>
          <w:sz w:val="24"/>
          <w:szCs w:val="24"/>
        </w:rPr>
        <w:t>chemikalia i zużyte opony o kodach odpadu:</w:t>
      </w:r>
      <w:r w:rsidRPr="00AD3070">
        <w:rPr>
          <w:rFonts w:ascii="Times New Roman" w:hAnsi="Times New Roman" w:cs="Times New Roman"/>
          <w:sz w:val="24"/>
          <w:szCs w:val="24"/>
        </w:rPr>
        <w:br/>
        <w:t>zużyte opony (4 szt.) pochodzących z jednego gospodarstwa na rok (16 01 03)</w:t>
      </w:r>
      <w:r w:rsidRPr="00AD3070">
        <w:rPr>
          <w:rFonts w:ascii="Times New Roman" w:hAnsi="Times New Roman" w:cs="Times New Roman"/>
          <w:sz w:val="24"/>
          <w:szCs w:val="24"/>
        </w:rPr>
        <w:br/>
        <w:t>gazy w pojemnikach ciśnieniowych i zużyte chemikalia (16 05)</w:t>
      </w:r>
    </w:p>
    <w:p w14:paraId="4C3348CD" w14:textId="77777777" w:rsidR="003851F0" w:rsidRPr="00AD3070" w:rsidRDefault="003851F0" w:rsidP="00AD3070">
      <w:pPr>
        <w:pStyle w:val="Akapitzlist1"/>
        <w:ind w:left="1276"/>
        <w:rPr>
          <w:rFonts w:ascii="Times New Roman" w:hAnsi="Times New Roman" w:cs="Times New Roman"/>
          <w:sz w:val="24"/>
          <w:szCs w:val="24"/>
        </w:rPr>
      </w:pPr>
      <w:r w:rsidRPr="00AD3070">
        <w:rPr>
          <w:rFonts w:ascii="Times New Roman" w:hAnsi="Times New Roman" w:cs="Times New Roman"/>
          <w:sz w:val="24"/>
          <w:szCs w:val="24"/>
        </w:rPr>
        <w:t>tekstylia i odzież o kodach odpadu:</w:t>
      </w:r>
      <w:r w:rsidRPr="00AD3070">
        <w:rPr>
          <w:rFonts w:ascii="Times New Roman" w:hAnsi="Times New Roman" w:cs="Times New Roman"/>
          <w:sz w:val="24"/>
          <w:szCs w:val="24"/>
        </w:rPr>
        <w:br/>
        <w:t>odzież (20 01 10)</w:t>
      </w:r>
      <w:r w:rsidRPr="00AD3070">
        <w:rPr>
          <w:rFonts w:ascii="Times New Roman" w:hAnsi="Times New Roman" w:cs="Times New Roman"/>
          <w:sz w:val="24"/>
          <w:szCs w:val="24"/>
        </w:rPr>
        <w:br/>
      </w:r>
      <w:r w:rsidRPr="00AD3070">
        <w:rPr>
          <w:rFonts w:ascii="Times New Roman" w:hAnsi="Times New Roman" w:cs="Times New Roman"/>
          <w:color w:val="000000"/>
          <w:sz w:val="24"/>
          <w:szCs w:val="24"/>
        </w:rPr>
        <w:t>tekstylia (20 01 11)</w:t>
      </w:r>
    </w:p>
    <w:p w14:paraId="667CB9CA" w14:textId="77777777" w:rsidR="003851F0" w:rsidRPr="00AD3070" w:rsidRDefault="003851F0" w:rsidP="00BF2982">
      <w:pPr>
        <w:pStyle w:val="Akapitzlist"/>
        <w:numPr>
          <w:ilvl w:val="0"/>
          <w:numId w:val="24"/>
        </w:numPr>
        <w:suppressAutoHyphens/>
        <w:autoSpaceDN w:val="0"/>
        <w:spacing w:line="276" w:lineRule="auto"/>
        <w:jc w:val="both"/>
        <w:textAlignment w:val="baseline"/>
        <w:rPr>
          <w:color w:val="000000"/>
        </w:rPr>
      </w:pPr>
      <w:r w:rsidRPr="00AD3070">
        <w:rPr>
          <w:color w:val="000000"/>
        </w:rPr>
        <w:t>przyjmowania wymienionych rodzajów odpadów dostarczonych przez mieszkańców po okazaniu dokumentu potwierdzającego jego zamieszkanie na terenie gminy Zbiczno;</w:t>
      </w:r>
    </w:p>
    <w:p w14:paraId="59F058A4" w14:textId="77777777" w:rsidR="003851F0" w:rsidRPr="00AD3070" w:rsidRDefault="003851F0" w:rsidP="00BF2982">
      <w:pPr>
        <w:pStyle w:val="Akapitzlist"/>
        <w:numPr>
          <w:ilvl w:val="0"/>
          <w:numId w:val="24"/>
        </w:numPr>
        <w:suppressAutoHyphens/>
        <w:autoSpaceDN w:val="0"/>
        <w:spacing w:line="276" w:lineRule="auto"/>
        <w:jc w:val="both"/>
        <w:textAlignment w:val="baseline"/>
        <w:rPr>
          <w:color w:val="000000"/>
        </w:rPr>
      </w:pPr>
      <w:r w:rsidRPr="00AD3070">
        <w:rPr>
          <w:color w:val="000000"/>
        </w:rPr>
        <w:t>zważenia przyjętych odpadów po odbiorze poszczególnych frakcji wyselekcjonowanych odpadów i odnotowywania jej w ewidencji wraz ze wskazaniem miejscowości, numeru posesji oraz danych właściciela;</w:t>
      </w:r>
    </w:p>
    <w:p w14:paraId="748578BF" w14:textId="77777777" w:rsidR="003851F0" w:rsidRPr="00AD3070" w:rsidRDefault="003851F0" w:rsidP="00BF2982">
      <w:pPr>
        <w:pStyle w:val="Akapitzlist"/>
        <w:numPr>
          <w:ilvl w:val="0"/>
          <w:numId w:val="24"/>
        </w:numPr>
        <w:suppressAutoHyphens/>
        <w:autoSpaceDN w:val="0"/>
        <w:spacing w:line="276" w:lineRule="auto"/>
        <w:jc w:val="both"/>
        <w:textAlignment w:val="baseline"/>
        <w:rPr>
          <w:color w:val="000000"/>
        </w:rPr>
      </w:pPr>
      <w:r w:rsidRPr="00AD3070">
        <w:rPr>
          <w:color w:val="000000"/>
        </w:rPr>
        <w:t>prowadzenia rejestru przyjmowanych w punkcie odpadów, zawierającego między innymi informacje o rodzaju, kodzie, masie lub ilości odebranych odpadów, dacie ich dostarczenia do punktu;</w:t>
      </w:r>
    </w:p>
    <w:p w14:paraId="3F762A2D" w14:textId="77777777" w:rsidR="003851F0" w:rsidRPr="00AD3070" w:rsidRDefault="003851F0" w:rsidP="00BF2982">
      <w:pPr>
        <w:pStyle w:val="Akapitzlist1"/>
        <w:widowControl w:val="0"/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D3070">
        <w:rPr>
          <w:rFonts w:ascii="Times New Roman" w:hAnsi="Times New Roman" w:cs="Times New Roman"/>
          <w:sz w:val="24"/>
          <w:szCs w:val="24"/>
        </w:rPr>
        <w:t xml:space="preserve">prowadzenia dokumentacji związanej z obsługą PSZOK, sporządzanie rocznych sprawozdań oraz przekazywanie ich do Zamawiającego nie później niż do 31 stycznia za poprzedni rok kalendarzowy. </w:t>
      </w:r>
    </w:p>
    <w:p w14:paraId="333CE4AE" w14:textId="77777777" w:rsidR="003851F0" w:rsidRPr="00AD3070" w:rsidRDefault="003851F0" w:rsidP="00BF2982">
      <w:pPr>
        <w:pStyle w:val="Akapitzlist"/>
        <w:numPr>
          <w:ilvl w:val="0"/>
          <w:numId w:val="24"/>
        </w:numPr>
        <w:suppressAutoHyphens/>
        <w:autoSpaceDN w:val="0"/>
        <w:spacing w:line="276" w:lineRule="auto"/>
        <w:jc w:val="both"/>
        <w:textAlignment w:val="baseline"/>
        <w:rPr>
          <w:color w:val="000000"/>
        </w:rPr>
      </w:pPr>
      <w:r w:rsidRPr="00AD3070">
        <w:rPr>
          <w:color w:val="000000"/>
        </w:rPr>
        <w:t>przekazywania Zamawiającemu informacji w zakresie wykazu posesji, z których zostały dostarczone odpady, ich rodzaj i ilość oraz potwierdzenie ich przekazania do innych podmiotów w formie karty ewidencji odpadów lub karty przekazania odpadów.</w:t>
      </w:r>
    </w:p>
    <w:p w14:paraId="421DA301" w14:textId="77777777" w:rsidR="003851F0" w:rsidRPr="00AD3070" w:rsidRDefault="003851F0" w:rsidP="00BF2982">
      <w:pPr>
        <w:pStyle w:val="Akapitzlist"/>
        <w:numPr>
          <w:ilvl w:val="0"/>
          <w:numId w:val="24"/>
        </w:numPr>
        <w:suppressAutoHyphens/>
        <w:autoSpaceDN w:val="0"/>
        <w:spacing w:line="276" w:lineRule="auto"/>
        <w:jc w:val="both"/>
        <w:textAlignment w:val="baseline"/>
        <w:rPr>
          <w:color w:val="000000"/>
        </w:rPr>
      </w:pPr>
    </w:p>
    <w:p w14:paraId="55B4D29B" w14:textId="7299A7E3" w:rsidR="00913308" w:rsidRPr="00AD3070" w:rsidRDefault="00066CCD" w:rsidP="00AD3070">
      <w:pPr>
        <w:spacing w:line="276" w:lineRule="auto"/>
        <w:ind w:firstLine="284"/>
        <w:rPr>
          <w:b/>
          <w:bCs/>
        </w:rPr>
      </w:pPr>
      <w:r w:rsidRPr="00AD3070">
        <w:rPr>
          <w:b/>
          <w:bCs/>
        </w:rPr>
        <w:t xml:space="preserve">3. </w:t>
      </w:r>
      <w:r w:rsidR="00601B93" w:rsidRPr="00AD3070">
        <w:rPr>
          <w:b/>
          <w:bCs/>
        </w:rPr>
        <w:t>Selektywnie zbierane odpady komunalne</w:t>
      </w:r>
      <w:r w:rsidR="00986CA4" w:rsidRPr="00AD3070">
        <w:rPr>
          <w:b/>
          <w:bCs/>
        </w:rPr>
        <w:t>.</w:t>
      </w:r>
    </w:p>
    <w:p w14:paraId="15007740" w14:textId="416DBBA7" w:rsidR="00913308" w:rsidRDefault="00913308" w:rsidP="00AD3070">
      <w:pPr>
        <w:spacing w:line="276" w:lineRule="auto"/>
        <w:ind w:left="708"/>
        <w:jc w:val="both"/>
        <w:rPr>
          <w:lang w:eastAsia="en-US"/>
        </w:rPr>
      </w:pPr>
      <w:r w:rsidRPr="00AD3070">
        <w:rPr>
          <w:lang w:eastAsia="en-US"/>
        </w:rPr>
        <w:t>W zabudowie jednorodzinnej, w zabudowie wielorodzinnej oraz</w:t>
      </w:r>
      <w:r w:rsidR="00E53713" w:rsidRPr="00AD3070">
        <w:rPr>
          <w:lang w:eastAsia="en-US"/>
        </w:rPr>
        <w:t xml:space="preserve"> w </w:t>
      </w:r>
      <w:r w:rsidR="003851F0" w:rsidRPr="00AD3070">
        <w:rPr>
          <w:lang w:eastAsia="en-US"/>
        </w:rPr>
        <w:t xml:space="preserve">letniskowej </w:t>
      </w:r>
      <w:r w:rsidRPr="00AD3070">
        <w:rPr>
          <w:lang w:eastAsia="en-US"/>
        </w:rPr>
        <w:t>zbiórka odpadów komunalnych odbywać się będzie do pojemników, o jakich mowa w</w:t>
      </w:r>
      <w:r w:rsidR="00562118" w:rsidRPr="00AD3070">
        <w:rPr>
          <w:lang w:eastAsia="en-US"/>
        </w:rPr>
        <w:t xml:space="preserve"> dziale II</w:t>
      </w:r>
      <w:r w:rsidRPr="00AD3070">
        <w:rPr>
          <w:lang w:eastAsia="en-US"/>
        </w:rPr>
        <w:t xml:space="preserve"> pkt. </w:t>
      </w:r>
      <w:r w:rsidR="00721250" w:rsidRPr="00AD3070">
        <w:rPr>
          <w:lang w:eastAsia="en-US"/>
        </w:rPr>
        <w:t>7</w:t>
      </w:r>
      <w:r w:rsidRPr="00AD3070">
        <w:rPr>
          <w:lang w:eastAsia="en-US"/>
        </w:rPr>
        <w:t xml:space="preserve"> </w:t>
      </w:r>
      <w:r w:rsidR="00F94081" w:rsidRPr="00AD3070">
        <w:rPr>
          <w:lang w:eastAsia="en-US"/>
        </w:rPr>
        <w:t>SWZ</w:t>
      </w:r>
      <w:r w:rsidRPr="00AD3070">
        <w:rPr>
          <w:lang w:eastAsia="en-US"/>
        </w:rPr>
        <w:t>. Pojemniki do zbiórki odpadów muszą posiadać oznaczenie określające rodzaj odpadu gromadzonego w pojemniku. Wykonawca odbiera od właścicieli nieruchomości zamieszkałych</w:t>
      </w:r>
      <w:r w:rsidR="00721250" w:rsidRPr="00AD3070">
        <w:rPr>
          <w:lang w:eastAsia="en-US"/>
        </w:rPr>
        <w:t>, letniskowych oraz wykorzystywanych na cele rekreacyjno-wypoczynkowe</w:t>
      </w:r>
      <w:r w:rsidRPr="00AD3070">
        <w:rPr>
          <w:lang w:eastAsia="en-US"/>
        </w:rPr>
        <w:t xml:space="preserve"> każdą ilość segregowanych odpadów komunalnych.</w:t>
      </w:r>
    </w:p>
    <w:p w14:paraId="37AFE09B" w14:textId="77777777" w:rsidR="000410BC" w:rsidRDefault="000410BC" w:rsidP="00AD3070">
      <w:pPr>
        <w:spacing w:line="276" w:lineRule="auto"/>
        <w:ind w:left="708"/>
        <w:jc w:val="both"/>
        <w:rPr>
          <w:lang w:eastAsia="en-US"/>
        </w:rPr>
      </w:pPr>
    </w:p>
    <w:p w14:paraId="71487BA3" w14:textId="77777777" w:rsidR="000410BC" w:rsidRDefault="000410BC" w:rsidP="00AD3070">
      <w:pPr>
        <w:spacing w:line="276" w:lineRule="auto"/>
        <w:ind w:left="708"/>
        <w:jc w:val="both"/>
        <w:rPr>
          <w:lang w:eastAsia="en-US"/>
        </w:rPr>
      </w:pPr>
    </w:p>
    <w:p w14:paraId="04BC1A8C" w14:textId="77777777" w:rsidR="000410BC" w:rsidRDefault="000410BC" w:rsidP="00AD3070">
      <w:pPr>
        <w:spacing w:line="276" w:lineRule="auto"/>
        <w:ind w:left="708"/>
        <w:jc w:val="both"/>
        <w:rPr>
          <w:lang w:eastAsia="en-US"/>
        </w:rPr>
      </w:pPr>
    </w:p>
    <w:p w14:paraId="3F5329ED" w14:textId="77777777" w:rsidR="000410BC" w:rsidRDefault="000410BC" w:rsidP="00AD3070">
      <w:pPr>
        <w:spacing w:line="276" w:lineRule="auto"/>
        <w:ind w:left="708"/>
        <w:jc w:val="both"/>
        <w:rPr>
          <w:lang w:eastAsia="en-US"/>
        </w:rPr>
      </w:pPr>
    </w:p>
    <w:p w14:paraId="747C445C" w14:textId="77777777" w:rsidR="000410BC" w:rsidRDefault="000410BC" w:rsidP="00AD3070">
      <w:pPr>
        <w:spacing w:line="276" w:lineRule="auto"/>
        <w:ind w:left="708"/>
        <w:jc w:val="both"/>
        <w:rPr>
          <w:lang w:eastAsia="en-US"/>
        </w:rPr>
      </w:pPr>
    </w:p>
    <w:p w14:paraId="5E576067" w14:textId="77777777" w:rsidR="000410BC" w:rsidRDefault="000410BC" w:rsidP="00AD3070">
      <w:pPr>
        <w:spacing w:line="276" w:lineRule="auto"/>
        <w:ind w:left="708"/>
        <w:jc w:val="both"/>
        <w:rPr>
          <w:lang w:eastAsia="en-US"/>
        </w:rPr>
      </w:pPr>
    </w:p>
    <w:p w14:paraId="591A274F" w14:textId="77777777" w:rsidR="000410BC" w:rsidRDefault="000410BC" w:rsidP="00AD3070">
      <w:pPr>
        <w:spacing w:line="276" w:lineRule="auto"/>
        <w:ind w:left="708"/>
        <w:jc w:val="both"/>
        <w:rPr>
          <w:lang w:eastAsia="en-US"/>
        </w:rPr>
      </w:pPr>
    </w:p>
    <w:p w14:paraId="5B62DE02" w14:textId="77777777" w:rsidR="000410BC" w:rsidRDefault="000410BC" w:rsidP="00AD3070">
      <w:pPr>
        <w:spacing w:line="276" w:lineRule="auto"/>
        <w:ind w:left="708"/>
        <w:jc w:val="both"/>
        <w:rPr>
          <w:lang w:eastAsia="en-US"/>
        </w:rPr>
      </w:pPr>
    </w:p>
    <w:p w14:paraId="369DFCEA" w14:textId="77777777" w:rsidR="009200EC" w:rsidRDefault="009200EC" w:rsidP="00AD3070">
      <w:pPr>
        <w:spacing w:line="276" w:lineRule="auto"/>
        <w:ind w:left="708"/>
        <w:jc w:val="both"/>
        <w:rPr>
          <w:lang w:eastAsia="en-US"/>
        </w:rPr>
      </w:pPr>
    </w:p>
    <w:p w14:paraId="65FC7E43" w14:textId="77777777" w:rsidR="009200EC" w:rsidRPr="00AD3070" w:rsidRDefault="009200EC" w:rsidP="00AD3070">
      <w:pPr>
        <w:spacing w:line="276" w:lineRule="auto"/>
        <w:ind w:left="708"/>
        <w:jc w:val="both"/>
        <w:rPr>
          <w:lang w:eastAsia="en-US"/>
        </w:rPr>
      </w:pPr>
    </w:p>
    <w:p w14:paraId="4DEB9E27" w14:textId="77777777" w:rsidR="00913308" w:rsidRDefault="00913308" w:rsidP="00AD3070">
      <w:pPr>
        <w:spacing w:line="276" w:lineRule="auto"/>
        <w:ind w:firstLine="708"/>
        <w:jc w:val="both"/>
        <w:rPr>
          <w:lang w:eastAsia="en-US"/>
        </w:rPr>
      </w:pPr>
      <w:r w:rsidRPr="00AD3070">
        <w:rPr>
          <w:lang w:eastAsia="en-US"/>
        </w:rPr>
        <w:t>Częstotliwość odbierania przez Wykonawcę tych odpadów:</w:t>
      </w:r>
    </w:p>
    <w:tbl>
      <w:tblPr>
        <w:tblStyle w:val="Tabela-Siatka"/>
        <w:tblW w:w="10207" w:type="dxa"/>
        <w:tblInd w:w="-289" w:type="dxa"/>
        <w:tblLook w:val="04A0" w:firstRow="1" w:lastRow="0" w:firstColumn="1" w:lastColumn="0" w:noHBand="0" w:noVBand="1"/>
      </w:tblPr>
      <w:tblGrid>
        <w:gridCol w:w="2127"/>
        <w:gridCol w:w="2552"/>
        <w:gridCol w:w="2835"/>
        <w:gridCol w:w="2693"/>
      </w:tblGrid>
      <w:tr w:rsidR="009213EF" w:rsidRPr="00C06413" w14:paraId="32CE9835" w14:textId="77777777" w:rsidTr="009A7443">
        <w:tc>
          <w:tcPr>
            <w:tcW w:w="2127" w:type="dxa"/>
          </w:tcPr>
          <w:p w14:paraId="40F2B171" w14:textId="6C156F77" w:rsidR="009213EF" w:rsidRPr="00C06413" w:rsidRDefault="009213EF" w:rsidP="009A7443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C0641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62248B" wp14:editId="2A108D3D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2540</wp:posOffset>
                      </wp:positionV>
                      <wp:extent cx="1343025" cy="838200"/>
                      <wp:effectExtent l="0" t="0" r="28575" b="1905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838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EEFDB3" id="Łącznik prosty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8pt,.2pt" to="99.95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" strokecolor="black [3213]"/>
                  </w:pict>
                </mc:Fallback>
              </mc:AlternateContent>
            </w:r>
            <w:r w:rsidRPr="00C06413">
              <w:rPr>
                <w:sz w:val="20"/>
                <w:szCs w:val="20"/>
                <w:lang w:eastAsia="en-US"/>
              </w:rPr>
              <w:t xml:space="preserve">                          Zabudowa</w:t>
            </w:r>
          </w:p>
          <w:p w14:paraId="398E0C86" w14:textId="77777777" w:rsidR="009213EF" w:rsidRPr="00C06413" w:rsidRDefault="009213EF" w:rsidP="009A744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19834DAB" w14:textId="77777777" w:rsidR="009213EF" w:rsidRPr="00C06413" w:rsidRDefault="009213EF" w:rsidP="009A74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rodzaj odpadu</w:t>
            </w:r>
          </w:p>
          <w:p w14:paraId="5D475C8E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15B69FB6" w14:textId="77777777" w:rsidR="009213EF" w:rsidRPr="00C06413" w:rsidRDefault="009213EF" w:rsidP="009A74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jednorodzinna</w:t>
            </w:r>
          </w:p>
        </w:tc>
        <w:tc>
          <w:tcPr>
            <w:tcW w:w="2835" w:type="dxa"/>
            <w:vAlign w:val="center"/>
          </w:tcPr>
          <w:p w14:paraId="1A19C0B7" w14:textId="77777777" w:rsidR="009213EF" w:rsidRPr="00C06413" w:rsidRDefault="009213EF" w:rsidP="009A74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wielorodzinna</w:t>
            </w:r>
          </w:p>
        </w:tc>
        <w:tc>
          <w:tcPr>
            <w:tcW w:w="2693" w:type="dxa"/>
            <w:vAlign w:val="center"/>
          </w:tcPr>
          <w:p w14:paraId="6902FDC7" w14:textId="77777777" w:rsidR="009213EF" w:rsidRPr="00C06413" w:rsidRDefault="009213EF" w:rsidP="009A74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letniskowa</w:t>
            </w:r>
          </w:p>
        </w:tc>
      </w:tr>
      <w:tr w:rsidR="009213EF" w:rsidRPr="00C06413" w14:paraId="60360D45" w14:textId="77777777" w:rsidTr="009A7443">
        <w:tc>
          <w:tcPr>
            <w:tcW w:w="2127" w:type="dxa"/>
            <w:vAlign w:val="center"/>
          </w:tcPr>
          <w:p w14:paraId="3AB1E5B9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zmieszane</w:t>
            </w:r>
          </w:p>
        </w:tc>
        <w:tc>
          <w:tcPr>
            <w:tcW w:w="2552" w:type="dxa"/>
          </w:tcPr>
          <w:p w14:paraId="55C6B416" w14:textId="77777777" w:rsidR="009213EF" w:rsidRPr="00C06413" w:rsidRDefault="009213EF" w:rsidP="009A74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co dwa tygodnie</w:t>
            </w:r>
          </w:p>
        </w:tc>
        <w:tc>
          <w:tcPr>
            <w:tcW w:w="2835" w:type="dxa"/>
          </w:tcPr>
          <w:p w14:paraId="42F78D94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 xml:space="preserve">od kwietnia do października </w:t>
            </w:r>
          </w:p>
          <w:p w14:paraId="2DFF3B96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- co tydzień</w:t>
            </w:r>
          </w:p>
          <w:p w14:paraId="6505428D" w14:textId="77777777" w:rsidR="00F37756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od listopada do marca</w:t>
            </w:r>
          </w:p>
          <w:p w14:paraId="339DB4A5" w14:textId="15D71176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- co dwa tygodnie</w:t>
            </w:r>
          </w:p>
        </w:tc>
        <w:tc>
          <w:tcPr>
            <w:tcW w:w="2693" w:type="dxa"/>
          </w:tcPr>
          <w:p w14:paraId="4427FEE6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od maja do września</w:t>
            </w:r>
          </w:p>
          <w:p w14:paraId="4D6A990B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- co dwa tygodnie</w:t>
            </w:r>
          </w:p>
          <w:p w14:paraId="0D7E0C86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 xml:space="preserve">od października do kwietnia </w:t>
            </w:r>
          </w:p>
          <w:p w14:paraId="37B315C5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- na zgłoszenie</w:t>
            </w:r>
          </w:p>
          <w:p w14:paraId="6C56FD08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213EF" w:rsidRPr="00C06413" w14:paraId="10EE2B96" w14:textId="77777777" w:rsidTr="009A7443">
        <w:tc>
          <w:tcPr>
            <w:tcW w:w="2127" w:type="dxa"/>
            <w:vAlign w:val="center"/>
          </w:tcPr>
          <w:p w14:paraId="14A80987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bio</w:t>
            </w:r>
          </w:p>
        </w:tc>
        <w:tc>
          <w:tcPr>
            <w:tcW w:w="2552" w:type="dxa"/>
          </w:tcPr>
          <w:p w14:paraId="60BD5DAD" w14:textId="16F2FA7D" w:rsidR="009213EF" w:rsidRDefault="000410BC" w:rsidP="009A74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od kwietnia do października - </w:t>
            </w:r>
            <w:r w:rsidR="009213EF" w:rsidRPr="00C06413">
              <w:rPr>
                <w:sz w:val="20"/>
                <w:szCs w:val="20"/>
                <w:lang w:eastAsia="en-US"/>
              </w:rPr>
              <w:t>co dwa tygodnie</w:t>
            </w:r>
          </w:p>
          <w:p w14:paraId="5BBFAF3B" w14:textId="77777777" w:rsidR="00F37756" w:rsidRPr="00F37756" w:rsidRDefault="00F37756" w:rsidP="00F37756">
            <w:pPr>
              <w:spacing w:line="276" w:lineRule="auto"/>
              <w:rPr>
                <w:sz w:val="20"/>
                <w:lang w:eastAsia="en-US"/>
              </w:rPr>
            </w:pPr>
            <w:r w:rsidRPr="00F37756">
              <w:rPr>
                <w:sz w:val="20"/>
                <w:lang w:eastAsia="en-US"/>
              </w:rPr>
              <w:t>od listopada do marca</w:t>
            </w:r>
          </w:p>
          <w:p w14:paraId="0D824462" w14:textId="63B24E29" w:rsidR="00F37756" w:rsidRPr="00C06413" w:rsidRDefault="00F37756" w:rsidP="00F3775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7756">
              <w:rPr>
                <w:sz w:val="20"/>
                <w:lang w:eastAsia="en-US"/>
              </w:rPr>
              <w:t>- co miesiąc</w:t>
            </w:r>
          </w:p>
        </w:tc>
        <w:tc>
          <w:tcPr>
            <w:tcW w:w="2835" w:type="dxa"/>
          </w:tcPr>
          <w:p w14:paraId="598609E4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 xml:space="preserve">od kwietnia do października </w:t>
            </w:r>
          </w:p>
          <w:p w14:paraId="063642B4" w14:textId="02804696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-</w:t>
            </w:r>
            <w:r w:rsidR="000410BC">
              <w:rPr>
                <w:sz w:val="20"/>
                <w:szCs w:val="20"/>
                <w:lang w:eastAsia="en-US"/>
              </w:rPr>
              <w:t xml:space="preserve"> </w:t>
            </w:r>
            <w:r w:rsidRPr="00C06413">
              <w:rPr>
                <w:sz w:val="20"/>
                <w:szCs w:val="20"/>
                <w:lang w:eastAsia="en-US"/>
              </w:rPr>
              <w:t>co tydzień</w:t>
            </w:r>
          </w:p>
          <w:p w14:paraId="4A6D7208" w14:textId="77777777" w:rsidR="00F37756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 xml:space="preserve">od listopada do marca </w:t>
            </w:r>
          </w:p>
          <w:p w14:paraId="6AA9A2D1" w14:textId="0E208C50" w:rsidR="009213EF" w:rsidRPr="00C06413" w:rsidRDefault="00F37756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 w:rsidR="000410BC">
              <w:rPr>
                <w:sz w:val="20"/>
                <w:szCs w:val="20"/>
                <w:lang w:eastAsia="en-US"/>
              </w:rPr>
              <w:t xml:space="preserve"> </w:t>
            </w:r>
            <w:r w:rsidR="009213EF" w:rsidRPr="00C06413">
              <w:rPr>
                <w:sz w:val="20"/>
                <w:szCs w:val="20"/>
                <w:lang w:eastAsia="en-US"/>
              </w:rPr>
              <w:t>co dwa tygodnie</w:t>
            </w:r>
          </w:p>
        </w:tc>
        <w:tc>
          <w:tcPr>
            <w:tcW w:w="2693" w:type="dxa"/>
          </w:tcPr>
          <w:p w14:paraId="08D82B4F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od maja do września</w:t>
            </w:r>
          </w:p>
          <w:p w14:paraId="68022115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-  co dwa tygodnie</w:t>
            </w:r>
          </w:p>
          <w:p w14:paraId="34BC02FD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 xml:space="preserve">od października do kwietnia </w:t>
            </w:r>
          </w:p>
          <w:p w14:paraId="2BCB6E04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- na zgłoszenie</w:t>
            </w:r>
          </w:p>
          <w:p w14:paraId="36485B95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213EF" w:rsidRPr="00C06413" w14:paraId="781C0B8C" w14:textId="77777777" w:rsidTr="009A7443">
        <w:tc>
          <w:tcPr>
            <w:tcW w:w="2127" w:type="dxa"/>
            <w:vAlign w:val="center"/>
          </w:tcPr>
          <w:p w14:paraId="1C0AE5C6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papier</w:t>
            </w:r>
          </w:p>
        </w:tc>
        <w:tc>
          <w:tcPr>
            <w:tcW w:w="2552" w:type="dxa"/>
          </w:tcPr>
          <w:p w14:paraId="691D8CF5" w14:textId="77777777" w:rsidR="009213EF" w:rsidRPr="00C06413" w:rsidRDefault="009213EF" w:rsidP="009A74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co miesiąc</w:t>
            </w:r>
          </w:p>
        </w:tc>
        <w:tc>
          <w:tcPr>
            <w:tcW w:w="2835" w:type="dxa"/>
          </w:tcPr>
          <w:p w14:paraId="2DB57D67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co miesiąc</w:t>
            </w:r>
          </w:p>
        </w:tc>
        <w:tc>
          <w:tcPr>
            <w:tcW w:w="2693" w:type="dxa"/>
          </w:tcPr>
          <w:p w14:paraId="2698AF90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od maja do września</w:t>
            </w:r>
          </w:p>
          <w:p w14:paraId="4A93E44E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- co miesiąc</w:t>
            </w:r>
          </w:p>
          <w:p w14:paraId="26AA58A2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 xml:space="preserve">od października do kwietnia </w:t>
            </w:r>
          </w:p>
          <w:p w14:paraId="7016FF96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- na zgłoszenie</w:t>
            </w:r>
          </w:p>
          <w:p w14:paraId="3D581B4C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213EF" w:rsidRPr="00C06413" w14:paraId="4B7DDEDC" w14:textId="77777777" w:rsidTr="009A7443">
        <w:tc>
          <w:tcPr>
            <w:tcW w:w="2127" w:type="dxa"/>
            <w:vAlign w:val="center"/>
          </w:tcPr>
          <w:p w14:paraId="66F3EB00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szkło</w:t>
            </w:r>
          </w:p>
        </w:tc>
        <w:tc>
          <w:tcPr>
            <w:tcW w:w="2552" w:type="dxa"/>
          </w:tcPr>
          <w:p w14:paraId="368B43A1" w14:textId="77777777" w:rsidR="009213EF" w:rsidRPr="00C06413" w:rsidRDefault="009213EF" w:rsidP="009A74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co dwa miesiące</w:t>
            </w:r>
          </w:p>
        </w:tc>
        <w:tc>
          <w:tcPr>
            <w:tcW w:w="2835" w:type="dxa"/>
          </w:tcPr>
          <w:p w14:paraId="17AE4F28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co dwa miesiące</w:t>
            </w:r>
          </w:p>
        </w:tc>
        <w:tc>
          <w:tcPr>
            <w:tcW w:w="2693" w:type="dxa"/>
          </w:tcPr>
          <w:p w14:paraId="151F78F1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od maja do września</w:t>
            </w:r>
          </w:p>
          <w:p w14:paraId="736F6CFF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- co dwa  miesiące</w:t>
            </w:r>
          </w:p>
          <w:p w14:paraId="14B55C5D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 xml:space="preserve">od października do kwietnia </w:t>
            </w:r>
          </w:p>
          <w:p w14:paraId="0CA51AA7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- na zgłoszenie</w:t>
            </w:r>
          </w:p>
          <w:p w14:paraId="34FC3B5B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213EF" w:rsidRPr="00C06413" w14:paraId="34A81943" w14:textId="77777777" w:rsidTr="009A7443">
        <w:tc>
          <w:tcPr>
            <w:tcW w:w="2127" w:type="dxa"/>
            <w:vAlign w:val="center"/>
          </w:tcPr>
          <w:p w14:paraId="36DB7EBB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tworzywa sztuczne</w:t>
            </w:r>
          </w:p>
          <w:p w14:paraId="1D99997D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</w:rPr>
              <w:t>metale, opakowania wielomateriałowe</w:t>
            </w:r>
          </w:p>
        </w:tc>
        <w:tc>
          <w:tcPr>
            <w:tcW w:w="2552" w:type="dxa"/>
          </w:tcPr>
          <w:p w14:paraId="28A203D0" w14:textId="77777777" w:rsidR="009213EF" w:rsidRPr="00C06413" w:rsidRDefault="009213EF" w:rsidP="009A74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co miesiąc</w:t>
            </w:r>
          </w:p>
        </w:tc>
        <w:tc>
          <w:tcPr>
            <w:tcW w:w="2835" w:type="dxa"/>
          </w:tcPr>
          <w:p w14:paraId="6A790D44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co miesiąc</w:t>
            </w:r>
          </w:p>
        </w:tc>
        <w:tc>
          <w:tcPr>
            <w:tcW w:w="2693" w:type="dxa"/>
          </w:tcPr>
          <w:p w14:paraId="40FEC737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od maja do września</w:t>
            </w:r>
          </w:p>
          <w:p w14:paraId="092D56D6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- co miesiąc</w:t>
            </w:r>
          </w:p>
          <w:p w14:paraId="2B68F8A8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 xml:space="preserve">od października do kwietnia </w:t>
            </w:r>
          </w:p>
          <w:p w14:paraId="7517FF3F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-  na zgłoszenie</w:t>
            </w:r>
          </w:p>
        </w:tc>
      </w:tr>
      <w:tr w:rsidR="009213EF" w:rsidRPr="00C06413" w14:paraId="395C964F" w14:textId="77777777" w:rsidTr="009A7443">
        <w:tc>
          <w:tcPr>
            <w:tcW w:w="2127" w:type="dxa"/>
          </w:tcPr>
          <w:p w14:paraId="2FDDDF1B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popiół</w:t>
            </w:r>
          </w:p>
          <w:p w14:paraId="6DC4D863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14:paraId="33AE360B" w14:textId="77777777" w:rsidR="009213EF" w:rsidRPr="00C06413" w:rsidRDefault="009213EF" w:rsidP="009A74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od października do kwietnia -co miesiąc</w:t>
            </w:r>
          </w:p>
        </w:tc>
        <w:tc>
          <w:tcPr>
            <w:tcW w:w="2835" w:type="dxa"/>
          </w:tcPr>
          <w:p w14:paraId="3D5C0303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>od października do kwietnia</w:t>
            </w:r>
          </w:p>
          <w:p w14:paraId="0DEC5AB7" w14:textId="17B68B00" w:rsidR="009213EF" w:rsidRPr="00C06413" w:rsidRDefault="00F37756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 w:rsidR="009213EF" w:rsidRPr="00C06413">
              <w:rPr>
                <w:sz w:val="20"/>
                <w:szCs w:val="20"/>
                <w:lang w:eastAsia="en-US"/>
              </w:rPr>
              <w:t>co miesiąc</w:t>
            </w:r>
          </w:p>
        </w:tc>
        <w:tc>
          <w:tcPr>
            <w:tcW w:w="2693" w:type="dxa"/>
          </w:tcPr>
          <w:p w14:paraId="50FF41C3" w14:textId="77777777" w:rsidR="00F37756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6413">
              <w:rPr>
                <w:sz w:val="20"/>
                <w:szCs w:val="20"/>
                <w:lang w:eastAsia="en-US"/>
              </w:rPr>
              <w:t xml:space="preserve">od października do kwietnia </w:t>
            </w:r>
          </w:p>
          <w:p w14:paraId="3F60E30A" w14:textId="4199A25C" w:rsidR="009213EF" w:rsidRPr="00C06413" w:rsidRDefault="00F37756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 w:rsidR="009213EF" w:rsidRPr="00C06413">
              <w:rPr>
                <w:sz w:val="20"/>
                <w:szCs w:val="20"/>
                <w:lang w:eastAsia="en-US"/>
              </w:rPr>
              <w:t>na zgłoszenie</w:t>
            </w:r>
          </w:p>
          <w:p w14:paraId="02F2D832" w14:textId="77777777" w:rsidR="009213EF" w:rsidRPr="00C06413" w:rsidRDefault="009213EF" w:rsidP="009A74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79072466" w14:textId="77777777" w:rsidR="005273B7" w:rsidRPr="00AD3070" w:rsidRDefault="005273B7" w:rsidP="00C06413">
      <w:pPr>
        <w:spacing w:line="276" w:lineRule="auto"/>
        <w:jc w:val="both"/>
        <w:rPr>
          <w:highlight w:val="yellow"/>
          <w:lang w:eastAsia="en-US"/>
        </w:rPr>
      </w:pPr>
    </w:p>
    <w:p w14:paraId="220C65BA" w14:textId="76B9F482" w:rsidR="00913308" w:rsidRPr="00AD3070" w:rsidRDefault="00EF6686" w:rsidP="00AD3070">
      <w:pPr>
        <w:spacing w:line="276" w:lineRule="auto"/>
        <w:ind w:left="284" w:hanging="284"/>
        <w:jc w:val="both"/>
      </w:pPr>
      <w:r w:rsidRPr="00AD3070">
        <w:rPr>
          <w:b/>
        </w:rPr>
        <w:t>4</w:t>
      </w:r>
      <w:r w:rsidR="00066CCD" w:rsidRPr="00AD3070">
        <w:rPr>
          <w:b/>
        </w:rPr>
        <w:t xml:space="preserve">. </w:t>
      </w:r>
      <w:r w:rsidR="00913308" w:rsidRPr="00AD3070">
        <w:rPr>
          <w:b/>
        </w:rPr>
        <w:t>Częstotliwość odbierania pozostałych selektywnie zbieranych odpadów od właścicieli nieruchomości</w:t>
      </w:r>
      <w:r w:rsidR="00913308" w:rsidRPr="00AD3070">
        <w:t>:</w:t>
      </w:r>
    </w:p>
    <w:p w14:paraId="011ACF25" w14:textId="77777777" w:rsidR="00493FA1" w:rsidRPr="00AD3070" w:rsidRDefault="00493FA1" w:rsidP="00BF2982">
      <w:pPr>
        <w:pStyle w:val="Standard"/>
        <w:numPr>
          <w:ilvl w:val="0"/>
          <w:numId w:val="25"/>
        </w:numPr>
        <w:tabs>
          <w:tab w:val="left" w:pos="360"/>
        </w:tabs>
        <w:spacing w:line="276" w:lineRule="auto"/>
        <w:ind w:left="284" w:firstLine="0"/>
        <w:jc w:val="both"/>
      </w:pPr>
      <w:r w:rsidRPr="00AD3070">
        <w:t>przeterminowane leki (kod 200132) –w wyznaczonych aptekach  w godzinach ich pracy. Do zadań Wykonawcy będzie należało odebranie tych odpadów z aptek oraz podstawienie pojemników do zbierania. Wykonawca zobowiązany będzie monitorować</w:t>
      </w:r>
      <w:r w:rsidRPr="00AD3070">
        <w:t> stan zapełnienia pojemników i odbierać odpady w takiej częstotliwości, aby nie powodowało to przepełnienia  tych pojemników oraz bezpośrednio do PSZOK-ów w dniach i godzinach jego funkcjonowania,</w:t>
      </w:r>
    </w:p>
    <w:p w14:paraId="2BC190D8" w14:textId="77777777" w:rsidR="00493FA1" w:rsidRPr="00AD3070" w:rsidRDefault="00493FA1" w:rsidP="00BF2982">
      <w:pPr>
        <w:pStyle w:val="Standard"/>
        <w:numPr>
          <w:ilvl w:val="0"/>
          <w:numId w:val="25"/>
        </w:numPr>
        <w:tabs>
          <w:tab w:val="left" w:pos="360"/>
        </w:tabs>
        <w:spacing w:line="276" w:lineRule="auto"/>
        <w:ind w:left="284" w:firstLine="0"/>
        <w:jc w:val="both"/>
      </w:pPr>
      <w:r w:rsidRPr="00AD3070">
        <w:t>odpady  niekwalifikujące się do odpadów medycznych powstałych w gospodarstwie domowym w wyniku przyjmowania produktów leczniczych w formie iniekcji  i prowadzenia monitoringu poziomu substancji we krwi, w szczególności igieł i strzykawek- bezpośrednio do PSZOK-ów w dniach i godzinach jego funkcjonowania,</w:t>
      </w:r>
    </w:p>
    <w:p w14:paraId="40F0B4F0" w14:textId="77777777" w:rsidR="00493FA1" w:rsidRPr="00AD3070" w:rsidRDefault="00493FA1" w:rsidP="00BF2982">
      <w:pPr>
        <w:pStyle w:val="Standard"/>
        <w:numPr>
          <w:ilvl w:val="0"/>
          <w:numId w:val="25"/>
        </w:numPr>
        <w:tabs>
          <w:tab w:val="left" w:pos="360"/>
        </w:tabs>
        <w:spacing w:line="276" w:lineRule="auto"/>
        <w:ind w:left="284" w:firstLine="0"/>
        <w:jc w:val="both"/>
      </w:pPr>
      <w:r w:rsidRPr="00AD3070">
        <w:t>baterie i akumulatory (kod 200133) – we wskazanych budynkach publicznych, gdzie znajdować</w:t>
      </w:r>
      <w:r w:rsidRPr="00AD3070">
        <w:t></w:t>
      </w:r>
      <w:r w:rsidRPr="00AD3070">
        <w:t> się będą pojemniki do zbierania odpadów  w godzinach ich pracy. Wykonawca zobowiązany będzie monitorować stan zapełnienia pojemników i odbierać  odpady w takiej częstotliwości, aby nie powodowało to  przepełnienia tych pojemników oraz bezpośrednio do do PSZOK-ów w dniach i godzinach jego funkcjonowania,</w:t>
      </w:r>
    </w:p>
    <w:p w14:paraId="2D5D6F4D" w14:textId="77777777" w:rsidR="00493FA1" w:rsidRPr="00AD3070" w:rsidRDefault="00493FA1" w:rsidP="00BF2982">
      <w:pPr>
        <w:pStyle w:val="Standard"/>
        <w:numPr>
          <w:ilvl w:val="0"/>
          <w:numId w:val="25"/>
        </w:numPr>
        <w:tabs>
          <w:tab w:val="left" w:pos="360"/>
        </w:tabs>
        <w:spacing w:line="276" w:lineRule="auto"/>
        <w:ind w:left="284" w:firstLine="0"/>
        <w:jc w:val="both"/>
      </w:pPr>
      <w:r w:rsidRPr="00AD3070">
        <w:t xml:space="preserve">zużyty sprzęt elektryczny i elektronicznych (kod 200136, 20135), chemikalia i zużyte opony (kod 1605, 160103), tekstylia i odzież (kod 200110, 200111) </w:t>
      </w:r>
      <w:bookmarkStart w:id="2" w:name="_Hlk24633916"/>
      <w:r w:rsidRPr="00AD3070">
        <w:t>- odbierane będą dwa razy do roku z terenu nieruchomości po uprzednim zgłoszeniu z określeniem rodzaju i ilości odpadu w formie mobilnego PSZOK oraz w stacjonarnym PSZOK w dniach i godzinach jego funkcjonowania,</w:t>
      </w:r>
      <w:bookmarkEnd w:id="2"/>
    </w:p>
    <w:p w14:paraId="28C33AAE" w14:textId="77777777" w:rsidR="00493FA1" w:rsidRPr="00AD3070" w:rsidRDefault="00493FA1" w:rsidP="00BF2982">
      <w:pPr>
        <w:pStyle w:val="Standard"/>
        <w:numPr>
          <w:ilvl w:val="0"/>
          <w:numId w:val="25"/>
        </w:numPr>
        <w:tabs>
          <w:tab w:val="left" w:pos="360"/>
        </w:tabs>
        <w:spacing w:line="276" w:lineRule="auto"/>
        <w:ind w:left="284" w:firstLine="0"/>
        <w:jc w:val="both"/>
      </w:pPr>
      <w:r w:rsidRPr="00AD3070">
        <w:t>meble i odpady wielkogabarytowe (kod 200307)- odbierane będą dwa razy do roku z terenu nieruchomości po uprzednim zgłoszeniu z określeniem rodzaju i ilości odpadu w formie mobilnego PSZOK oraz w stacjonarnym PSZOK w dniach i godzinach jego funkcjonowania,</w:t>
      </w:r>
    </w:p>
    <w:p w14:paraId="051DECC0" w14:textId="2330800F" w:rsidR="00493FA1" w:rsidRPr="00AD3070" w:rsidRDefault="00493FA1" w:rsidP="00BF2982">
      <w:pPr>
        <w:pStyle w:val="Standard"/>
        <w:numPr>
          <w:ilvl w:val="0"/>
          <w:numId w:val="25"/>
        </w:numPr>
        <w:tabs>
          <w:tab w:val="left" w:pos="360"/>
        </w:tabs>
        <w:spacing w:line="276" w:lineRule="auto"/>
        <w:ind w:left="284" w:firstLine="0"/>
        <w:jc w:val="both"/>
      </w:pPr>
      <w:r w:rsidRPr="00AD3070">
        <w:t xml:space="preserve">odpady budowlane i rozbiórkowe </w:t>
      </w:r>
      <w:r w:rsidRPr="00AD3070">
        <w:rPr>
          <w:lang w:eastAsia="en-US"/>
        </w:rPr>
        <w:t xml:space="preserve">pochodzące z prowadzenia drobnych prac nie wymagających pozwolenia na budowę, ani zgłoszenia zamiaru prowadzenia robót do starosty, mebli oraz odpadów wielkogabarytowych, </w:t>
      </w:r>
      <w:r w:rsidRPr="00AD3070">
        <w:t>odbierane będą dwa razy do roku po uprzednim zgłoszeniu z określeniem rodzaju i ilości odpadu w formie mobilnego PSZOK oraz w stacjonarnym PSZOK w dniach i godzinach jego funkcjonowania.</w:t>
      </w:r>
    </w:p>
    <w:p w14:paraId="5E7B05FB" w14:textId="2529FD9D" w:rsidR="00F652DE" w:rsidRPr="00AD3070" w:rsidRDefault="00601B93" w:rsidP="00AD3070">
      <w:pPr>
        <w:pStyle w:val="Akapitzlist"/>
        <w:spacing w:line="276" w:lineRule="auto"/>
        <w:ind w:left="1211"/>
        <w:jc w:val="both"/>
        <w:rPr>
          <w:color w:val="000000"/>
        </w:rPr>
      </w:pPr>
      <w:r w:rsidRPr="00AD3070">
        <w:rPr>
          <w:color w:val="000000"/>
        </w:rPr>
        <w:tab/>
      </w:r>
    </w:p>
    <w:p w14:paraId="114A4B8A" w14:textId="0392B389" w:rsidR="00601B93" w:rsidRPr="00AD3070" w:rsidRDefault="00601B93" w:rsidP="00BF298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426"/>
        <w:jc w:val="both"/>
        <w:rPr>
          <w:b/>
          <w:color w:val="000000"/>
        </w:rPr>
      </w:pPr>
      <w:r w:rsidRPr="00AD3070">
        <w:rPr>
          <w:b/>
          <w:color w:val="000000"/>
        </w:rPr>
        <w:t>Wykonawca zobowiązany jest do prowadzenia dokumentacji związanej z realizacją</w:t>
      </w:r>
      <w:r w:rsidR="002F7265" w:rsidRPr="00AD3070">
        <w:rPr>
          <w:b/>
          <w:color w:val="000000"/>
        </w:rPr>
        <w:t xml:space="preserve"> </w:t>
      </w:r>
      <w:r w:rsidRPr="00AD3070">
        <w:rPr>
          <w:b/>
          <w:color w:val="000000"/>
        </w:rPr>
        <w:t>zamówienia tj.:</w:t>
      </w:r>
    </w:p>
    <w:p w14:paraId="6A409524" w14:textId="77777777" w:rsidR="00601B93" w:rsidRPr="00AD3070" w:rsidRDefault="00E53713" w:rsidP="00AD307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t>W</w:t>
      </w:r>
      <w:r w:rsidR="00601B93" w:rsidRPr="00AD3070">
        <w:t xml:space="preserve">ykonawca jest zobowiązany do przedkładania Zamawiającemu raportów </w:t>
      </w:r>
      <w:r w:rsidR="00067FD6" w:rsidRPr="00AD3070">
        <w:t>miesięcznych</w:t>
      </w:r>
      <w:r w:rsidR="00601B93" w:rsidRPr="00AD3070">
        <w:t xml:space="preserve"> zawierających informacje o ilości i rodzaju pojemników znajdujących się na nieruchomościach, które obsługuje Wykonawca. Ponadto, Wykonawca zobowiązany będzie sporządzić i przekazać Zamawiającemu imienny wykaz zmian w ilości i rodzaju pojemników, które nastąpiły w danym kwartale</w:t>
      </w:r>
      <w:r w:rsidRPr="00AD3070">
        <w:t>;</w:t>
      </w:r>
    </w:p>
    <w:p w14:paraId="4AA68621" w14:textId="77777777" w:rsidR="00601B93" w:rsidRPr="00AD3070" w:rsidRDefault="00E53713" w:rsidP="00AD3070">
      <w:pPr>
        <w:pStyle w:val="Akapitzlist1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70">
        <w:rPr>
          <w:rFonts w:ascii="Times New Roman" w:hAnsi="Times New Roman" w:cs="Times New Roman"/>
          <w:sz w:val="24"/>
          <w:szCs w:val="24"/>
        </w:rPr>
        <w:t>W</w:t>
      </w:r>
      <w:r w:rsidR="00601B93" w:rsidRPr="00AD3070">
        <w:rPr>
          <w:rFonts w:ascii="Times New Roman" w:hAnsi="Times New Roman" w:cs="Times New Roman"/>
          <w:sz w:val="24"/>
          <w:szCs w:val="24"/>
        </w:rPr>
        <w:t>ykonawca będzie zobowiązan</w:t>
      </w:r>
      <w:r w:rsidR="00067FD6" w:rsidRPr="00AD3070">
        <w:rPr>
          <w:rFonts w:ascii="Times New Roman" w:hAnsi="Times New Roman" w:cs="Times New Roman"/>
          <w:sz w:val="24"/>
          <w:szCs w:val="24"/>
        </w:rPr>
        <w:t xml:space="preserve">y do dostarczania Zamawiającemu </w:t>
      </w:r>
      <w:r w:rsidR="00601B93" w:rsidRPr="00AD3070">
        <w:rPr>
          <w:rFonts w:ascii="Times New Roman" w:hAnsi="Times New Roman" w:cs="Times New Roman"/>
          <w:sz w:val="24"/>
          <w:szCs w:val="24"/>
        </w:rPr>
        <w:t>sprawozdań kwartalnych o jakich mowa w art. 9 n</w:t>
      </w:r>
      <w:r w:rsidR="00067FD6" w:rsidRPr="00AD3070">
        <w:rPr>
          <w:rFonts w:ascii="Times New Roman" w:hAnsi="Times New Roman" w:cs="Times New Roman"/>
          <w:sz w:val="24"/>
          <w:szCs w:val="24"/>
        </w:rPr>
        <w:t xml:space="preserve"> i 9na</w:t>
      </w:r>
      <w:r w:rsidR="00601B93" w:rsidRPr="00AD3070">
        <w:rPr>
          <w:rFonts w:ascii="Times New Roman" w:hAnsi="Times New Roman" w:cs="Times New Roman"/>
          <w:sz w:val="24"/>
          <w:szCs w:val="24"/>
        </w:rPr>
        <w:t xml:space="preserve"> ustawy o Utrzymaniu czystości i porządku w gminach</w:t>
      </w:r>
      <w:r w:rsidR="00067FD6" w:rsidRPr="00AD3070">
        <w:rPr>
          <w:rFonts w:ascii="Times New Roman" w:hAnsi="Times New Roman" w:cs="Times New Roman"/>
          <w:sz w:val="24"/>
          <w:szCs w:val="24"/>
        </w:rPr>
        <w:t xml:space="preserve"> za pośrednictwem </w:t>
      </w:r>
      <w:r w:rsidR="003B0F7C" w:rsidRPr="00AD3070">
        <w:rPr>
          <w:rFonts w:ascii="Times New Roman" w:hAnsi="Times New Roman" w:cs="Times New Roman"/>
          <w:sz w:val="24"/>
          <w:szCs w:val="24"/>
        </w:rPr>
        <w:t>Bazy danych o produktach i opakowaniach oraz gospodarce odpadami</w:t>
      </w:r>
      <w:r w:rsidRPr="00AD3070">
        <w:rPr>
          <w:rFonts w:ascii="Times New Roman" w:hAnsi="Times New Roman" w:cs="Times New Roman"/>
          <w:sz w:val="24"/>
          <w:szCs w:val="24"/>
        </w:rPr>
        <w:t>;</w:t>
      </w:r>
    </w:p>
    <w:p w14:paraId="71748A16" w14:textId="77777777" w:rsidR="00601B93" w:rsidRPr="00AD3070" w:rsidRDefault="00601B93" w:rsidP="00AD3070">
      <w:pPr>
        <w:pStyle w:val="Akapitzlist1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70">
        <w:rPr>
          <w:rFonts w:ascii="Times New Roman" w:hAnsi="Times New Roman" w:cs="Times New Roman"/>
          <w:sz w:val="24"/>
          <w:szCs w:val="24"/>
        </w:rPr>
        <w:t>w celu umożliwienia sporządzenia przez Zamawiającego rocznego sprawozdania z realizacji zadań z zakresu gospodarowania odpadami komunalnymi, o którym mowa w art. 9q ustawy, Wykonawca zobowiązany będzie przekazać Zamawiającemu niezbędne informacje umożliwiające sporządzenie sprawozdania. Wykonawca zobowiązany będzie również do przedkładania Zamawiającemu innych informacji nt. odbioru, unieszkodliwiania i segregacji odpadów jeśli w trakcie realizacji zamówienia na Zamawiającego nałożony zostanie obowiązek sporządzania innych sprawozdań z zakresu gospodarki odpadami. Dotyczy t</w:t>
      </w:r>
      <w:r w:rsidR="000732D6" w:rsidRPr="00AD3070">
        <w:rPr>
          <w:rFonts w:ascii="Times New Roman" w:hAnsi="Times New Roman" w:cs="Times New Roman"/>
          <w:sz w:val="24"/>
          <w:szCs w:val="24"/>
        </w:rPr>
        <w:t>o tylko informacji w posiadaniu</w:t>
      </w:r>
      <w:r w:rsidRPr="00AD3070">
        <w:rPr>
          <w:rFonts w:ascii="Times New Roman" w:hAnsi="Times New Roman" w:cs="Times New Roman"/>
          <w:sz w:val="24"/>
          <w:szCs w:val="24"/>
        </w:rPr>
        <w:t xml:space="preserve"> których będzie Wykonawca a nie Zamawiający</w:t>
      </w:r>
      <w:r w:rsidR="000732D6" w:rsidRPr="00AD3070">
        <w:rPr>
          <w:rFonts w:ascii="Times New Roman" w:hAnsi="Times New Roman" w:cs="Times New Roman"/>
          <w:sz w:val="24"/>
          <w:szCs w:val="24"/>
        </w:rPr>
        <w:t>;</w:t>
      </w:r>
    </w:p>
    <w:p w14:paraId="1EE24FA0" w14:textId="086B9B46" w:rsidR="00601B93" w:rsidRPr="00AD3070" w:rsidRDefault="000732D6" w:rsidP="00AD3070">
      <w:pPr>
        <w:pStyle w:val="Akapitzlist1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70">
        <w:rPr>
          <w:rFonts w:ascii="Times New Roman" w:hAnsi="Times New Roman" w:cs="Times New Roman"/>
          <w:sz w:val="24"/>
          <w:szCs w:val="24"/>
        </w:rPr>
        <w:t>W</w:t>
      </w:r>
      <w:r w:rsidR="00601B93" w:rsidRPr="00AD3070">
        <w:rPr>
          <w:rFonts w:ascii="Times New Roman" w:hAnsi="Times New Roman" w:cs="Times New Roman"/>
          <w:sz w:val="24"/>
          <w:szCs w:val="24"/>
        </w:rPr>
        <w:t xml:space="preserve">ykonawca zobowiązany będzie do przedkładania Zamawiającemu informacji, o jakich mowa </w:t>
      </w:r>
      <w:r w:rsidR="00601B93" w:rsidRPr="00027241">
        <w:rPr>
          <w:rFonts w:ascii="Times New Roman" w:hAnsi="Times New Roman" w:cs="Times New Roman"/>
          <w:sz w:val="24"/>
          <w:szCs w:val="24"/>
        </w:rPr>
        <w:t xml:space="preserve">w pkt. </w:t>
      </w:r>
      <w:r w:rsidR="00027241" w:rsidRPr="00027241">
        <w:rPr>
          <w:rFonts w:ascii="Times New Roman" w:hAnsi="Times New Roman" w:cs="Times New Roman"/>
          <w:sz w:val="24"/>
          <w:szCs w:val="24"/>
        </w:rPr>
        <w:t>12</w:t>
      </w:r>
      <w:r w:rsidR="00F94081" w:rsidRPr="00027241">
        <w:rPr>
          <w:rFonts w:ascii="Times New Roman" w:hAnsi="Times New Roman" w:cs="Times New Roman"/>
          <w:sz w:val="24"/>
          <w:szCs w:val="24"/>
        </w:rPr>
        <w:t xml:space="preserve"> </w:t>
      </w:r>
      <w:r w:rsidR="00721250" w:rsidRPr="00027241">
        <w:rPr>
          <w:rFonts w:ascii="Times New Roman" w:hAnsi="Times New Roman" w:cs="Times New Roman"/>
          <w:sz w:val="24"/>
          <w:szCs w:val="24"/>
        </w:rPr>
        <w:t>opisu przedmiotu zamówienia</w:t>
      </w:r>
      <w:r w:rsidR="00601B93" w:rsidRPr="00027241">
        <w:rPr>
          <w:rFonts w:ascii="Times New Roman" w:hAnsi="Times New Roman" w:cs="Times New Roman"/>
          <w:sz w:val="24"/>
          <w:szCs w:val="24"/>
        </w:rPr>
        <w:t>.</w:t>
      </w:r>
    </w:p>
    <w:p w14:paraId="6B157AAC" w14:textId="34B2CD46" w:rsidR="00DA28A3" w:rsidRPr="00AD3070" w:rsidRDefault="000732D6" w:rsidP="00AD3070">
      <w:pPr>
        <w:pStyle w:val="Akapitzlist"/>
        <w:numPr>
          <w:ilvl w:val="0"/>
          <w:numId w:val="4"/>
        </w:numPr>
        <w:spacing w:line="276" w:lineRule="auto"/>
        <w:jc w:val="both"/>
        <w:rPr>
          <w:lang w:eastAsia="en-US"/>
        </w:rPr>
      </w:pPr>
      <w:r w:rsidRPr="00AD3070">
        <w:rPr>
          <w:lang w:eastAsia="en-US"/>
        </w:rPr>
        <w:t>W</w:t>
      </w:r>
      <w:r w:rsidR="00DA28A3" w:rsidRPr="00AD3070">
        <w:rPr>
          <w:lang w:eastAsia="en-US"/>
        </w:rPr>
        <w:t xml:space="preserve">ykonawca zobowiązany będzie do przedkładania Zamawiającemu najpóźniej wraz z fakturą za dany okres rozliczeniowy raportów wagowych zawierających wyszczególnienie miejsca odbioru odpadów oraz ilości i rodzaju odebranych odpadów (zgodnie z obowiązująca klasyfikacją odpadów), na których znajdować się winna adnotacja, że odpady pochodzą z terenu Gminy </w:t>
      </w:r>
      <w:r w:rsidR="00493FA1" w:rsidRPr="00AD3070">
        <w:rPr>
          <w:lang w:eastAsia="en-US"/>
        </w:rPr>
        <w:t>Zbiczno</w:t>
      </w:r>
      <w:r w:rsidRPr="00AD3070">
        <w:rPr>
          <w:lang w:eastAsia="en-US"/>
        </w:rPr>
        <w:t>;</w:t>
      </w:r>
    </w:p>
    <w:p w14:paraId="3210189D" w14:textId="77777777" w:rsidR="00601B93" w:rsidRPr="00AD3070" w:rsidRDefault="000732D6" w:rsidP="00AD3070">
      <w:pPr>
        <w:pStyle w:val="Akapitzlist1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70">
        <w:rPr>
          <w:rFonts w:ascii="Times New Roman" w:hAnsi="Times New Roman" w:cs="Times New Roman"/>
          <w:sz w:val="24"/>
          <w:szCs w:val="24"/>
        </w:rPr>
        <w:t>W</w:t>
      </w:r>
      <w:r w:rsidR="00601B93" w:rsidRPr="00AD3070">
        <w:rPr>
          <w:rFonts w:ascii="Times New Roman" w:hAnsi="Times New Roman" w:cs="Times New Roman"/>
          <w:sz w:val="24"/>
          <w:szCs w:val="24"/>
        </w:rPr>
        <w:t xml:space="preserve">ykonawca zobowiązany będzie do przekazywania Zamawiającemu kart przekazania odpadów do </w:t>
      </w:r>
      <w:r w:rsidR="003B0F7C" w:rsidRPr="00AD3070">
        <w:rPr>
          <w:rFonts w:ascii="Times New Roman" w:hAnsi="Times New Roman" w:cs="Times New Roman"/>
          <w:sz w:val="24"/>
          <w:szCs w:val="24"/>
        </w:rPr>
        <w:t>instalacji komunalnej.</w:t>
      </w:r>
    </w:p>
    <w:p w14:paraId="2E8D09E4" w14:textId="77777777" w:rsidR="00601B93" w:rsidRPr="00AD3070" w:rsidRDefault="00601B93" w:rsidP="00AD3070">
      <w:pPr>
        <w:pStyle w:val="Akapitzlist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C134E9" w14:textId="77777777" w:rsidR="00601B93" w:rsidRPr="00AD3070" w:rsidRDefault="00601B93" w:rsidP="00AD3070">
      <w:pPr>
        <w:pStyle w:val="Akapitzlist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070">
        <w:rPr>
          <w:rFonts w:ascii="Times New Roman" w:hAnsi="Times New Roman" w:cs="Times New Roman"/>
          <w:b/>
          <w:sz w:val="24"/>
          <w:szCs w:val="24"/>
        </w:rPr>
        <w:t>§ 4</w:t>
      </w:r>
    </w:p>
    <w:p w14:paraId="5617BA9D" w14:textId="77777777" w:rsidR="00601B93" w:rsidRPr="00AD3070" w:rsidRDefault="00601B93" w:rsidP="00BF2982">
      <w:pPr>
        <w:pStyle w:val="Akapitzlist1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70">
        <w:rPr>
          <w:rFonts w:ascii="Times New Roman" w:hAnsi="Times New Roman" w:cs="Times New Roman"/>
          <w:sz w:val="24"/>
          <w:szCs w:val="24"/>
        </w:rPr>
        <w:t>Wykonawca wykona siłami własnymi następujący zakres usług stanowiących przedmiot umowy: …………………………………….</w:t>
      </w:r>
    </w:p>
    <w:p w14:paraId="675F0F7F" w14:textId="77777777" w:rsidR="00601B93" w:rsidRPr="00AD3070" w:rsidRDefault="00601B93" w:rsidP="00BF2982">
      <w:pPr>
        <w:pStyle w:val="Akapitzlist1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70">
        <w:rPr>
          <w:rFonts w:ascii="Times New Roman" w:hAnsi="Times New Roman" w:cs="Times New Roman"/>
          <w:sz w:val="24"/>
          <w:szCs w:val="24"/>
        </w:rPr>
        <w:t xml:space="preserve"> Wykonawca powierzy Podwykonawcom następujący zakres usług stanowiących przedmiot umowy: …………………………………….</w:t>
      </w:r>
    </w:p>
    <w:p w14:paraId="44E25BA5" w14:textId="77777777" w:rsidR="00601B93" w:rsidRPr="00AD3070" w:rsidRDefault="00601B93" w:rsidP="00BF2982">
      <w:pPr>
        <w:pStyle w:val="Akapitzlist1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70">
        <w:rPr>
          <w:rFonts w:ascii="Times New Roman" w:hAnsi="Times New Roman" w:cs="Times New Roman"/>
          <w:sz w:val="24"/>
          <w:szCs w:val="24"/>
        </w:rPr>
        <w:t xml:space="preserve">Zlecenie wykonania części usług podwykonawcom nie zmienia zobowiązań Wykonawcy wobec Zamawiającego za wykonanie tej części usług. </w:t>
      </w:r>
    </w:p>
    <w:p w14:paraId="3AE2A0FC" w14:textId="77777777" w:rsidR="00601B93" w:rsidRPr="00AD3070" w:rsidRDefault="00601B93" w:rsidP="00BF2982">
      <w:pPr>
        <w:pStyle w:val="Akapitzlist1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70">
        <w:rPr>
          <w:rFonts w:ascii="Times New Roman" w:hAnsi="Times New Roman" w:cs="Times New Roman"/>
          <w:sz w:val="24"/>
          <w:szCs w:val="24"/>
        </w:rPr>
        <w:t>W toku realizacji niniejszej umowy do zawarcia przez Wykonawcę umowy o świadczenie usług z podwykonawcą je</w:t>
      </w:r>
      <w:r w:rsidR="0041673A" w:rsidRPr="00AD3070">
        <w:rPr>
          <w:rFonts w:ascii="Times New Roman" w:hAnsi="Times New Roman" w:cs="Times New Roman"/>
          <w:sz w:val="24"/>
          <w:szCs w:val="24"/>
        </w:rPr>
        <w:t>st wymagana zgoda Zamawiającego w formie pisemnej.</w:t>
      </w:r>
    </w:p>
    <w:p w14:paraId="2346A76F" w14:textId="77777777" w:rsidR="00601B93" w:rsidRPr="00AD3070" w:rsidRDefault="00601B93" w:rsidP="00BF2982">
      <w:pPr>
        <w:pStyle w:val="Akapitzlist1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70">
        <w:rPr>
          <w:rFonts w:ascii="Times New Roman" w:hAnsi="Times New Roman" w:cs="Times New Roman"/>
          <w:sz w:val="24"/>
          <w:szCs w:val="24"/>
        </w:rPr>
        <w:t>W celu uzyskania zgody Zamawiającego na zawarcie umowy o świadczenie usług Wykonawcy z Podwykonawcą Wykonawca zobowiązany jest do przedstawienia Zamawiającemu projektu umowy z Podwykonawcą, zawierającej wskazane części usług, jakie Wykonawca powierza Podwykonawcy.</w:t>
      </w:r>
    </w:p>
    <w:p w14:paraId="68921687" w14:textId="77777777" w:rsidR="00601B93" w:rsidRPr="00AD3070" w:rsidRDefault="00601B93" w:rsidP="00BF2982">
      <w:pPr>
        <w:pStyle w:val="Akapitzlist1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70">
        <w:rPr>
          <w:rFonts w:ascii="Times New Roman" w:hAnsi="Times New Roman" w:cs="Times New Roman"/>
          <w:sz w:val="24"/>
          <w:szCs w:val="24"/>
        </w:rPr>
        <w:t>Jeśli Zamawiający, w terminie 14 dni od przedstawienia mu przez Wykonawcę umowy z podwykonawcą lub jej projektu, nie zgłosi na piśmie sprzeciwu lub zastrzeżeń, uważa się, że wyraził zgodę na zawarcie umowy.</w:t>
      </w:r>
    </w:p>
    <w:p w14:paraId="477724A4" w14:textId="77777777" w:rsidR="00601B93" w:rsidRPr="00AD3070" w:rsidRDefault="00601B93" w:rsidP="00BF2982">
      <w:pPr>
        <w:pStyle w:val="Akapitzlist1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70">
        <w:rPr>
          <w:rFonts w:ascii="Times New Roman" w:hAnsi="Times New Roman" w:cs="Times New Roman"/>
          <w:sz w:val="24"/>
          <w:szCs w:val="24"/>
        </w:rPr>
        <w:t>Do zawarcia przez podwykonawcę umowy z dalszym podwykonawcą jest wymagana zgoda Zamawiającego i Wykonawcy. Zapis ust 3 – 6 stosuje się odpowiednio.</w:t>
      </w:r>
    </w:p>
    <w:p w14:paraId="40C57B20" w14:textId="77777777" w:rsidR="00601B93" w:rsidRPr="00AD3070" w:rsidRDefault="00601B93" w:rsidP="00BF2982">
      <w:pPr>
        <w:pStyle w:val="Akapitzlist1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3070">
        <w:rPr>
          <w:rFonts w:ascii="Times New Roman" w:hAnsi="Times New Roman" w:cs="Times New Roman"/>
          <w:sz w:val="24"/>
          <w:szCs w:val="24"/>
        </w:rPr>
        <w:t>Umowy, o których mowa w ust. 4 – 7 mają formę pisemną pod rygorem nieważności.</w:t>
      </w:r>
    </w:p>
    <w:p w14:paraId="73114267" w14:textId="77777777" w:rsidR="00601B93" w:rsidRPr="00AD3070" w:rsidRDefault="00601B93" w:rsidP="00BF2982">
      <w:pPr>
        <w:pStyle w:val="Akapitzlist1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70">
        <w:rPr>
          <w:rFonts w:ascii="Times New Roman" w:hAnsi="Times New Roman" w:cs="Times New Roman"/>
          <w:sz w:val="24"/>
          <w:szCs w:val="24"/>
        </w:rPr>
        <w:t>Wykonawca ponosi wobec Zamawiającego pełną odpowiedzialność za działania, uchybienia i zaniedbania Podwykonawców i jego pracowników w takim samym stopniu, jakby to były działania, uchybienia lub zaniedbania jego własnych pracowników.</w:t>
      </w:r>
    </w:p>
    <w:p w14:paraId="782D6A11" w14:textId="77777777" w:rsidR="00601B93" w:rsidRPr="00AD3070" w:rsidRDefault="00601B93" w:rsidP="00BF2982">
      <w:pPr>
        <w:pStyle w:val="Akapitzlist1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70">
        <w:rPr>
          <w:rFonts w:ascii="Times New Roman" w:hAnsi="Times New Roman" w:cs="Times New Roman"/>
          <w:sz w:val="24"/>
          <w:szCs w:val="24"/>
        </w:rPr>
        <w:t>Zawierający umowę z podwykonawcą oraz Zamawiający i Wykonawca ponoszą solidarną odpowiedzialność za zapłatę wynagrodzenia za usługi wykonane przez podwykonawców.</w:t>
      </w:r>
    </w:p>
    <w:p w14:paraId="014B09BD" w14:textId="77777777" w:rsidR="00601B93" w:rsidRPr="00AD3070" w:rsidRDefault="00601B93" w:rsidP="00BF2982">
      <w:pPr>
        <w:pStyle w:val="Akapitzlist1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70">
        <w:rPr>
          <w:rFonts w:ascii="Times New Roman" w:hAnsi="Times New Roman" w:cs="Times New Roman"/>
          <w:sz w:val="24"/>
          <w:szCs w:val="24"/>
        </w:rPr>
        <w:t>Wykonawca oraz dalszy podwykonawca zobowiązuje się zawrzeć w umowach z podwykonawcami zapis w zakresie terminu płatności faktur nie dłuższego niż 21 dni od daty doręczenia Wykonawcy faktury złożonej prze podwykonawcę.</w:t>
      </w:r>
    </w:p>
    <w:p w14:paraId="36C13901" w14:textId="77777777" w:rsidR="00601B93" w:rsidRPr="00AD3070" w:rsidRDefault="00601B93" w:rsidP="00BF2982">
      <w:pPr>
        <w:pStyle w:val="Akapitzlist1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70">
        <w:rPr>
          <w:rFonts w:ascii="Times New Roman" w:hAnsi="Times New Roman" w:cs="Times New Roman"/>
          <w:sz w:val="24"/>
          <w:szCs w:val="24"/>
        </w:rPr>
        <w:t>Zamawiający nie wyraża zgody na zawarcie umowy z podwykonawcą lub dalszym podwykonawcą, której treść będzie sprzeczna z postanowieniami niniejszej umowy lub odrębnymi przepisami.</w:t>
      </w:r>
    </w:p>
    <w:p w14:paraId="2DB4AEB0" w14:textId="77777777" w:rsidR="00601B93" w:rsidRPr="00AD3070" w:rsidRDefault="00601B93" w:rsidP="00AD3070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AD3070">
        <w:rPr>
          <w:b/>
          <w:color w:val="000000"/>
        </w:rPr>
        <w:t>§ 5</w:t>
      </w:r>
    </w:p>
    <w:p w14:paraId="079E5448" w14:textId="77777777" w:rsidR="00601B93" w:rsidRPr="00AD3070" w:rsidRDefault="00144807" w:rsidP="00BF298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Wykonawca oświadcza iż dysponuje sprzętem i urządzeniami niezbędnymi dla należytego wykonania umowy.</w:t>
      </w:r>
    </w:p>
    <w:p w14:paraId="6014066D" w14:textId="77777777" w:rsidR="00144807" w:rsidRPr="00AD3070" w:rsidRDefault="00144807" w:rsidP="00BF298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Do obowiązków Wykonawcy należy bieżąca współpraca z Zamawiającym i dokonywanie uzgodnień z jego przedstawicielami.</w:t>
      </w:r>
    </w:p>
    <w:p w14:paraId="7B476D3E" w14:textId="77777777" w:rsidR="00144807" w:rsidRPr="00AD3070" w:rsidRDefault="00144807" w:rsidP="00BF298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W imieniu Wykonawcy osobą odpowiedzialną za realizację warunków umowy jest…………………… tel…………………………, email……………………..</w:t>
      </w:r>
    </w:p>
    <w:p w14:paraId="7E36E811" w14:textId="77777777" w:rsidR="00144807" w:rsidRPr="00AD3070" w:rsidRDefault="00144807" w:rsidP="00BF298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W imieniu Zamawiającego osobami uprawnionymi do nadzorowania nad prawidłowościami realizacji przedmiotu umowy oraz akceptacji raportów miesięcznych są</w:t>
      </w:r>
      <w:r w:rsidR="00EA7990" w:rsidRPr="00AD3070">
        <w:rPr>
          <w:color w:val="000000"/>
        </w:rPr>
        <w:t>: ……………………….. tel………………………, email……………………………</w:t>
      </w:r>
    </w:p>
    <w:p w14:paraId="1B71E0D2" w14:textId="77777777" w:rsidR="00EA7990" w:rsidRPr="00AD3070" w:rsidRDefault="00EA7990" w:rsidP="00BF298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Zmiana osób lub danych teleadresowych wskazanych w ust. 3 i 4 nie wymaga zawarcia aneksu do umowy i następuje poprzez pisemne powiadomienie drugiej strony.</w:t>
      </w:r>
    </w:p>
    <w:p w14:paraId="7ACA8984" w14:textId="77777777" w:rsidR="000732D6" w:rsidRPr="00AD3070" w:rsidRDefault="000732D6" w:rsidP="00AD3070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</w:rPr>
      </w:pPr>
    </w:p>
    <w:p w14:paraId="470A73C1" w14:textId="77777777" w:rsidR="00601B93" w:rsidRPr="00AD3070" w:rsidRDefault="00601B93" w:rsidP="00AD3070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AD3070">
        <w:rPr>
          <w:b/>
          <w:color w:val="000000"/>
        </w:rPr>
        <w:t>§ 6</w:t>
      </w:r>
    </w:p>
    <w:p w14:paraId="7707950B" w14:textId="0FDFC723" w:rsidR="00601B93" w:rsidRPr="00AD3070" w:rsidRDefault="00601B93" w:rsidP="00AD3070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 xml:space="preserve">Zamawiający przekaże Wykonawcy w terminie </w:t>
      </w:r>
      <w:r w:rsidR="00493FA1" w:rsidRPr="00AD3070">
        <w:rPr>
          <w:color w:val="000000"/>
        </w:rPr>
        <w:t>14 dni od daty zawarcia umowy</w:t>
      </w:r>
      <w:r w:rsidRPr="00AD3070">
        <w:rPr>
          <w:color w:val="000000"/>
        </w:rPr>
        <w:t xml:space="preserve"> szczegółowy wykaz właścicieli nieruchomości, z których odbierane będą stałe odpady komunalne.</w:t>
      </w:r>
    </w:p>
    <w:p w14:paraId="78EDB058" w14:textId="77777777" w:rsidR="00601B93" w:rsidRPr="00AD3070" w:rsidRDefault="00601B93" w:rsidP="00AD3070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Zamawiający zastrzega, iż wykaz o jakim mowa w ust. 1 może ulegać zmianie w przypadku:</w:t>
      </w:r>
    </w:p>
    <w:p w14:paraId="519308CB" w14:textId="77777777" w:rsidR="00601B93" w:rsidRPr="00AD3070" w:rsidRDefault="00601B93" w:rsidP="00AD3070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zwiększenia lub zmniejszenia liczby obsługiwanych nieruchomości zamieszkałych i niezamieszkałych,</w:t>
      </w:r>
    </w:p>
    <w:p w14:paraId="10C53216" w14:textId="77777777" w:rsidR="00601B93" w:rsidRPr="00AD3070" w:rsidRDefault="00601B93" w:rsidP="00AD3070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konieczności zmiany lokalizacji pojemników,</w:t>
      </w:r>
    </w:p>
    <w:p w14:paraId="13D100BE" w14:textId="7412BEEC" w:rsidR="00C06413" w:rsidRPr="000410BC" w:rsidRDefault="00601B93" w:rsidP="000410BC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konieczności zmiany pojemności pojemników na nieruchomości.</w:t>
      </w:r>
    </w:p>
    <w:p w14:paraId="54162801" w14:textId="77777777" w:rsidR="00C06413" w:rsidRDefault="00C06413" w:rsidP="00AD3070">
      <w:pPr>
        <w:autoSpaceDE w:val="0"/>
        <w:autoSpaceDN w:val="0"/>
        <w:adjustRightInd w:val="0"/>
        <w:spacing w:line="276" w:lineRule="auto"/>
        <w:ind w:left="4560"/>
        <w:rPr>
          <w:b/>
          <w:color w:val="000000"/>
        </w:rPr>
      </w:pPr>
    </w:p>
    <w:p w14:paraId="16291BC6" w14:textId="77777777" w:rsidR="00601B93" w:rsidRPr="00AD3070" w:rsidRDefault="00601B93" w:rsidP="00AD3070">
      <w:pPr>
        <w:autoSpaceDE w:val="0"/>
        <w:autoSpaceDN w:val="0"/>
        <w:adjustRightInd w:val="0"/>
        <w:spacing w:line="276" w:lineRule="auto"/>
        <w:ind w:left="4560"/>
        <w:rPr>
          <w:b/>
          <w:color w:val="000000"/>
        </w:rPr>
      </w:pPr>
      <w:r w:rsidRPr="00AD3070">
        <w:rPr>
          <w:b/>
          <w:color w:val="000000"/>
        </w:rPr>
        <w:t>§ 7</w:t>
      </w:r>
    </w:p>
    <w:p w14:paraId="421B3A2B" w14:textId="19EEAC10" w:rsidR="00ED3A18" w:rsidRPr="00AD3070" w:rsidRDefault="00493FA1" w:rsidP="00AD3070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Maksymalne</w:t>
      </w:r>
      <w:r w:rsidR="00306E50" w:rsidRPr="00AD3070">
        <w:rPr>
          <w:color w:val="000000"/>
        </w:rPr>
        <w:t xml:space="preserve"> wynagrodzenie Wykonawcy z tytułu odbioru i zagospodarowania odpadów komunalnych w okresie trw</w:t>
      </w:r>
      <w:r w:rsidRPr="00AD3070">
        <w:rPr>
          <w:color w:val="000000"/>
        </w:rPr>
        <w:t>ania umowy nie przekroczy kwoty:</w:t>
      </w:r>
    </w:p>
    <w:p w14:paraId="63C98B71" w14:textId="77777777" w:rsidR="00493FA1" w:rsidRPr="00AD3070" w:rsidRDefault="00493FA1" w:rsidP="00AD3070">
      <w:pPr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</w:rPr>
      </w:pPr>
    </w:p>
    <w:p w14:paraId="4206F555" w14:textId="77777777" w:rsidR="00493FA1" w:rsidRPr="00AD3070" w:rsidRDefault="00493FA1" w:rsidP="00AD3070">
      <w:pPr>
        <w:pStyle w:val="Akapitzlist"/>
        <w:spacing w:line="276" w:lineRule="auto"/>
        <w:ind w:left="360"/>
      </w:pPr>
      <w:r w:rsidRPr="00AD3070">
        <w:t xml:space="preserve">kwota netto (bez podatku VAT) </w:t>
      </w:r>
      <w:r w:rsidRPr="00AD3070">
        <w:tab/>
        <w:t>………………………………. zł.</w:t>
      </w:r>
    </w:p>
    <w:p w14:paraId="1FFE85BD" w14:textId="77777777" w:rsidR="00493FA1" w:rsidRPr="00AD3070" w:rsidRDefault="00493FA1" w:rsidP="00AD3070">
      <w:pPr>
        <w:pStyle w:val="Akapitzlist"/>
        <w:spacing w:line="276" w:lineRule="auto"/>
        <w:ind w:left="360"/>
      </w:pPr>
      <w:r w:rsidRPr="00AD3070">
        <w:t>słownie: ………………………………………………………… zł.</w:t>
      </w:r>
    </w:p>
    <w:p w14:paraId="025D5E8F" w14:textId="77777777" w:rsidR="00493FA1" w:rsidRPr="00AD3070" w:rsidRDefault="00493FA1" w:rsidP="00AD3070">
      <w:pPr>
        <w:pStyle w:val="Akapitzlist"/>
        <w:spacing w:line="276" w:lineRule="auto"/>
        <w:ind w:left="360"/>
      </w:pPr>
    </w:p>
    <w:p w14:paraId="53013E95" w14:textId="77777777" w:rsidR="00493FA1" w:rsidRPr="00AD3070" w:rsidRDefault="00493FA1" w:rsidP="00AD3070">
      <w:pPr>
        <w:pStyle w:val="Akapitzlist"/>
        <w:spacing w:line="276" w:lineRule="auto"/>
        <w:ind w:left="360"/>
      </w:pPr>
      <w:r w:rsidRPr="00AD3070">
        <w:t>podatek VAT w wysokości  …. % w kwocie: ……….…………. zł.</w:t>
      </w:r>
    </w:p>
    <w:p w14:paraId="71CAC188" w14:textId="77777777" w:rsidR="00493FA1" w:rsidRPr="00AD3070" w:rsidRDefault="00493FA1" w:rsidP="00AD3070">
      <w:pPr>
        <w:pStyle w:val="Akapitzlist"/>
        <w:spacing w:line="276" w:lineRule="auto"/>
        <w:ind w:left="360"/>
      </w:pPr>
      <w:r w:rsidRPr="00AD3070">
        <w:t>słownie: ………………………………………………………….zł</w:t>
      </w:r>
    </w:p>
    <w:p w14:paraId="0A6F625D" w14:textId="77777777" w:rsidR="00493FA1" w:rsidRPr="00AD3070" w:rsidRDefault="00493FA1" w:rsidP="00AD3070">
      <w:pPr>
        <w:pStyle w:val="Akapitzlist"/>
        <w:spacing w:line="276" w:lineRule="auto"/>
        <w:ind w:left="360"/>
      </w:pPr>
    </w:p>
    <w:p w14:paraId="6E1D493F" w14:textId="77777777" w:rsidR="00493FA1" w:rsidRPr="00AD3070" w:rsidRDefault="00493FA1" w:rsidP="00AD3070">
      <w:pPr>
        <w:pStyle w:val="Akapitzlist"/>
        <w:spacing w:line="276" w:lineRule="auto"/>
        <w:ind w:left="360"/>
        <w:rPr>
          <w:b/>
        </w:rPr>
      </w:pPr>
      <w:r w:rsidRPr="00AD3070">
        <w:rPr>
          <w:b/>
        </w:rPr>
        <w:t>kwotę brutto (z podatkiem VAT):………………………..….. zł.</w:t>
      </w:r>
    </w:p>
    <w:p w14:paraId="748FF051" w14:textId="77777777" w:rsidR="00493FA1" w:rsidRPr="00AD3070" w:rsidRDefault="00493FA1" w:rsidP="00AD3070">
      <w:pPr>
        <w:pStyle w:val="Akapitzlist"/>
        <w:spacing w:line="276" w:lineRule="auto"/>
        <w:ind w:left="360"/>
        <w:rPr>
          <w:b/>
        </w:rPr>
      </w:pPr>
      <w:r w:rsidRPr="00AD3070">
        <w:rPr>
          <w:b/>
        </w:rPr>
        <w:t>słownie: …………………………………………………….…..zł.</w:t>
      </w:r>
    </w:p>
    <w:p w14:paraId="027B9378" w14:textId="74EF0082" w:rsidR="009A34DA" w:rsidRPr="00AD3070" w:rsidRDefault="00306E50" w:rsidP="00AD30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Wynagrodzenie miesięczne za wykonanie usługi odbioru i zagospodarowania odpadów zostanie ustalone w wysokości iloczynu liczby Mg odebranych i zagospodarowanych  danym miesiącu odpadów i cen jednostkowych za 1 Mg odpadów zawartych w Ofercie Wykonawcy (formularzu cenowym).</w:t>
      </w:r>
    </w:p>
    <w:p w14:paraId="2DF0FFA8" w14:textId="77777777" w:rsidR="00601B93" w:rsidRPr="00AD3070" w:rsidRDefault="00ED3A18" w:rsidP="00AD3070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t xml:space="preserve">Cena zawiera wszelkie koszty niezbędne do zrealizowania zamówienia wynikające wprost </w:t>
      </w:r>
      <w:r w:rsidR="00561FD9" w:rsidRPr="00AD3070">
        <w:t xml:space="preserve">z dokumentów wchodzących w skład szczegółowego opisu przedmiotu zamówienia jak również w dokumentach tych nie ujęte, a bez których nie można wykonać zamówienia. </w:t>
      </w:r>
    </w:p>
    <w:p w14:paraId="118C992A" w14:textId="28B6CFC9" w:rsidR="00205CB6" w:rsidRPr="00AD3070" w:rsidRDefault="00561FD9" w:rsidP="00AD3070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t xml:space="preserve">Zapłata należności za wykonany przedmiot umowy nastąpi każdorazowo w formie polecenia przelewu z rachunku Zamawiającego na rachunek bankowy Wykonawcy umieszczony na fakturze w terminie 30 dni kalendarzowych od daty otrzymania przez Zamawiającego faktury wraz z raportem wagowym o którym mowa w </w:t>
      </w:r>
      <w:r w:rsidRPr="00AD3070">
        <w:rPr>
          <w:color w:val="000000"/>
        </w:rPr>
        <w:t xml:space="preserve">§3 ust. </w:t>
      </w:r>
      <w:r w:rsidR="00EF6686" w:rsidRPr="00AD3070">
        <w:rPr>
          <w:color w:val="000000"/>
        </w:rPr>
        <w:t>5</w:t>
      </w:r>
      <w:r w:rsidRPr="00AD3070">
        <w:rPr>
          <w:color w:val="000000"/>
        </w:rPr>
        <w:t xml:space="preserve"> pkt 5.</w:t>
      </w:r>
    </w:p>
    <w:p w14:paraId="59DC9E86" w14:textId="77777777" w:rsidR="00DA28A3" w:rsidRPr="00AD3070" w:rsidRDefault="00561FD9" w:rsidP="00AD3070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 xml:space="preserve">Wykonawca zobowiązany jest do wystawiania faktury za wykonanie przedmiotu umowy za </w:t>
      </w:r>
      <w:r w:rsidR="00BC0E38" w:rsidRPr="00AD3070">
        <w:rPr>
          <w:color w:val="000000"/>
        </w:rPr>
        <w:t>okresy miesięczne w terminie do 10-tego dnia każdego miesiąca, za poprzedni miesiąc</w:t>
      </w:r>
      <w:r w:rsidR="00DA28A3" w:rsidRPr="00AD3070">
        <w:rPr>
          <w:color w:val="000000"/>
        </w:rPr>
        <w:t>.</w:t>
      </w:r>
    </w:p>
    <w:p w14:paraId="7FBA5258" w14:textId="77777777" w:rsidR="00601B93" w:rsidRPr="00AD3070" w:rsidRDefault="00360D80" w:rsidP="00AD3070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Zamawiający przy dokonywaniu płatności za otrzymaną fakturę otrzymaną fakturę z wykazaną kwotą podatku VAT stosuje mechanizm podzielonej płatności (split payment)</w:t>
      </w:r>
      <w:r w:rsidR="00601B93" w:rsidRPr="00AD3070">
        <w:rPr>
          <w:color w:val="000000"/>
        </w:rPr>
        <w:t>.</w:t>
      </w:r>
    </w:p>
    <w:p w14:paraId="29F5E7BE" w14:textId="3A08F0A4" w:rsidR="00144807" w:rsidRPr="00AD3070" w:rsidRDefault="00144807" w:rsidP="00AD3070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Wynagrodzenie obejmuje dostarczenie przez Wykonawcę właścicielo</w:t>
      </w:r>
      <w:r w:rsidR="00EF6686" w:rsidRPr="00AD3070">
        <w:rPr>
          <w:color w:val="000000"/>
        </w:rPr>
        <w:t>m nieruchomości z terenu Gminy Zbiczno</w:t>
      </w:r>
      <w:r w:rsidRPr="00AD3070">
        <w:rPr>
          <w:color w:val="000000"/>
        </w:rPr>
        <w:t xml:space="preserve"> pojemników do gromadze</w:t>
      </w:r>
      <w:r w:rsidR="00360D80" w:rsidRPr="00AD3070">
        <w:rPr>
          <w:color w:val="000000"/>
        </w:rPr>
        <w:t>nia stałych odpadów komunalnych oraz obsługę mobilnego</w:t>
      </w:r>
      <w:r w:rsidR="00EF6686" w:rsidRPr="00AD3070">
        <w:rPr>
          <w:color w:val="000000"/>
        </w:rPr>
        <w:t xml:space="preserve"> </w:t>
      </w:r>
      <w:r w:rsidR="00360D80" w:rsidRPr="00AD3070">
        <w:rPr>
          <w:color w:val="000000"/>
        </w:rPr>
        <w:t xml:space="preserve">Punktu </w:t>
      </w:r>
      <w:r w:rsidR="000732D6" w:rsidRPr="00AD3070">
        <w:rPr>
          <w:color w:val="000000"/>
        </w:rPr>
        <w:t>S</w:t>
      </w:r>
      <w:r w:rsidR="00360D80" w:rsidRPr="00AD3070">
        <w:rPr>
          <w:color w:val="000000"/>
        </w:rPr>
        <w:t xml:space="preserve">elektywnej </w:t>
      </w:r>
      <w:r w:rsidR="000732D6" w:rsidRPr="00AD3070">
        <w:rPr>
          <w:color w:val="000000"/>
        </w:rPr>
        <w:t>Z</w:t>
      </w:r>
      <w:r w:rsidR="00360D80" w:rsidRPr="00AD3070">
        <w:rPr>
          <w:color w:val="000000"/>
        </w:rPr>
        <w:t xml:space="preserve">biórki </w:t>
      </w:r>
      <w:r w:rsidR="000732D6" w:rsidRPr="00AD3070">
        <w:rPr>
          <w:color w:val="000000"/>
        </w:rPr>
        <w:t>O</w:t>
      </w:r>
      <w:r w:rsidR="00360D80" w:rsidRPr="00AD3070">
        <w:rPr>
          <w:color w:val="000000"/>
        </w:rPr>
        <w:t xml:space="preserve">dpadów </w:t>
      </w:r>
      <w:r w:rsidR="000732D6" w:rsidRPr="00AD3070">
        <w:rPr>
          <w:color w:val="000000"/>
        </w:rPr>
        <w:t>K</w:t>
      </w:r>
      <w:r w:rsidR="00360D80" w:rsidRPr="00AD3070">
        <w:rPr>
          <w:color w:val="000000"/>
        </w:rPr>
        <w:t xml:space="preserve">omunalnych. </w:t>
      </w:r>
    </w:p>
    <w:p w14:paraId="59C81B8B" w14:textId="77777777" w:rsidR="00601B93" w:rsidRPr="00AD3070" w:rsidRDefault="00601B93" w:rsidP="00AD3070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Opłaty za przyjęcie odpadów na składowisko ponosi Wykonawca w ramach wynagrodzenia o którym mowa w ust 1</w:t>
      </w:r>
      <w:r w:rsidR="00C5039F" w:rsidRPr="00AD3070">
        <w:rPr>
          <w:color w:val="000000"/>
        </w:rPr>
        <w:t xml:space="preserve"> i 2</w:t>
      </w:r>
      <w:r w:rsidRPr="00AD3070">
        <w:rPr>
          <w:color w:val="000000"/>
        </w:rPr>
        <w:t>.</w:t>
      </w:r>
    </w:p>
    <w:p w14:paraId="6CD59430" w14:textId="77777777" w:rsidR="00601B93" w:rsidRPr="00AD3070" w:rsidRDefault="00601B93" w:rsidP="00AD3070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 xml:space="preserve">Wynagrodzenie, o którym mowa powyżej, nie podlega zmianie w trakcie realizacji umowy, z zastrzeżeniem § </w:t>
      </w:r>
      <w:r w:rsidR="00CC6477" w:rsidRPr="00AD3070">
        <w:rPr>
          <w:color w:val="000000"/>
        </w:rPr>
        <w:t>8</w:t>
      </w:r>
      <w:r w:rsidRPr="00AD3070">
        <w:rPr>
          <w:color w:val="000000"/>
        </w:rPr>
        <w:t xml:space="preserve"> pkt 1</w:t>
      </w:r>
      <w:r w:rsidR="00E1074A" w:rsidRPr="00AD3070">
        <w:rPr>
          <w:color w:val="000000"/>
        </w:rPr>
        <w:t>-</w:t>
      </w:r>
      <w:r w:rsidR="006F7ACE" w:rsidRPr="00AD3070">
        <w:rPr>
          <w:color w:val="000000"/>
        </w:rPr>
        <w:t>8</w:t>
      </w:r>
      <w:r w:rsidRPr="00AD3070">
        <w:rPr>
          <w:color w:val="000000"/>
        </w:rPr>
        <w:t xml:space="preserve"> umowy.</w:t>
      </w:r>
    </w:p>
    <w:p w14:paraId="58A2D678" w14:textId="77777777" w:rsidR="00266AA5" w:rsidRPr="00AD3070" w:rsidRDefault="00093D34" w:rsidP="00AD3070">
      <w:pPr>
        <w:pStyle w:val="Akapitzlist"/>
        <w:numPr>
          <w:ilvl w:val="0"/>
          <w:numId w:val="7"/>
        </w:numPr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Z</w:t>
      </w:r>
      <w:r w:rsidR="00266AA5" w:rsidRPr="00AD3070">
        <w:rPr>
          <w:color w:val="000000"/>
        </w:rPr>
        <w:t xml:space="preserve">większenie lub zmniejszenie liczby nieruchomości </w:t>
      </w:r>
      <w:r w:rsidR="002F7265" w:rsidRPr="00AD3070">
        <w:rPr>
          <w:color w:val="000000"/>
        </w:rPr>
        <w:t xml:space="preserve">z których odbierane są odpady komunalne </w:t>
      </w:r>
      <w:r w:rsidR="00266AA5" w:rsidRPr="00AD3070">
        <w:rPr>
          <w:color w:val="000000"/>
        </w:rPr>
        <w:t xml:space="preserve">o ±10% </w:t>
      </w:r>
      <w:r w:rsidR="002F7265" w:rsidRPr="00AD3070">
        <w:rPr>
          <w:color w:val="000000"/>
        </w:rPr>
        <w:t>nie powoduje zmiany wynagrodzenia o którym mowa w ust. 1</w:t>
      </w:r>
      <w:r w:rsidR="00C5039F" w:rsidRPr="00AD3070">
        <w:rPr>
          <w:color w:val="000000"/>
        </w:rPr>
        <w:t xml:space="preserve"> i 2</w:t>
      </w:r>
      <w:r w:rsidR="002F7265" w:rsidRPr="00AD3070">
        <w:rPr>
          <w:color w:val="000000"/>
        </w:rPr>
        <w:t>.</w:t>
      </w:r>
      <w:r w:rsidR="00266AA5" w:rsidRPr="00AD3070">
        <w:rPr>
          <w:color w:val="000000"/>
        </w:rPr>
        <w:t xml:space="preserve"> </w:t>
      </w:r>
    </w:p>
    <w:p w14:paraId="7A0A9C1F" w14:textId="77777777" w:rsidR="00D11E0E" w:rsidRPr="00AD3070" w:rsidRDefault="00D11E0E" w:rsidP="00AD3070">
      <w:pPr>
        <w:spacing w:line="276" w:lineRule="auto"/>
        <w:jc w:val="both"/>
        <w:rPr>
          <w:color w:val="000000"/>
        </w:rPr>
      </w:pPr>
    </w:p>
    <w:p w14:paraId="32A7EC08" w14:textId="77777777" w:rsidR="00266AA5" w:rsidRPr="00AD3070" w:rsidRDefault="00266AA5" w:rsidP="00AD3070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56CCE851" w14:textId="7AEBEA89" w:rsidR="00D11E0E" w:rsidRPr="000410BC" w:rsidRDefault="00601B93" w:rsidP="000410BC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AD3070">
        <w:rPr>
          <w:b/>
          <w:color w:val="000000"/>
        </w:rPr>
        <w:t>§ 8</w:t>
      </w:r>
    </w:p>
    <w:p w14:paraId="0DF95EBE" w14:textId="6D077562" w:rsidR="00421E99" w:rsidRPr="00AD3070" w:rsidRDefault="00601B93" w:rsidP="00AD3070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</w:rPr>
      </w:pPr>
      <w:r w:rsidRPr="00AD3070">
        <w:rPr>
          <w:color w:val="000000"/>
        </w:rPr>
        <w:t>1</w:t>
      </w:r>
      <w:r w:rsidR="009D08DC" w:rsidRPr="00AD3070">
        <w:rPr>
          <w:color w:val="000000"/>
        </w:rPr>
        <w:t xml:space="preserve">. </w:t>
      </w:r>
      <w:r w:rsidR="009F3CD7" w:rsidRPr="00AD3070">
        <w:rPr>
          <w:color w:val="000000"/>
        </w:rPr>
        <w:t xml:space="preserve">Zamawiający zgodnie z art. </w:t>
      </w:r>
      <w:r w:rsidR="00986CA4" w:rsidRPr="00AD3070">
        <w:rPr>
          <w:color w:val="000000"/>
        </w:rPr>
        <w:t>455</w:t>
      </w:r>
      <w:r w:rsidR="009F3CD7" w:rsidRPr="00AD3070">
        <w:rPr>
          <w:color w:val="000000"/>
        </w:rPr>
        <w:t xml:space="preserve"> Pzp. dopuszcza zmiany zawartej umowy w następujących przypadkach</w:t>
      </w:r>
      <w:r w:rsidR="00421E99" w:rsidRPr="00AD3070">
        <w:t>:</w:t>
      </w:r>
    </w:p>
    <w:p w14:paraId="32B46768" w14:textId="77777777" w:rsidR="00421E99" w:rsidRPr="00AD3070" w:rsidRDefault="00421E99" w:rsidP="00AD3070">
      <w:pPr>
        <w:spacing w:line="276" w:lineRule="auto"/>
        <w:ind w:left="284"/>
        <w:jc w:val="both"/>
      </w:pPr>
      <w:bookmarkStart w:id="3" w:name="mip28895720"/>
      <w:bookmarkEnd w:id="3"/>
      <w:r w:rsidRPr="00AD3070">
        <w:t xml:space="preserve">1) </w:t>
      </w:r>
      <w:r w:rsidR="00066CCD" w:rsidRPr="00AD3070">
        <w:t xml:space="preserve">zmiany </w:t>
      </w:r>
      <w:r w:rsidRPr="00AD3070">
        <w:t xml:space="preserve">stawki podatku od towarów i usług - wynagrodzenie brutto pozostałe do końca realizacji umowy - może wzrosnąć o zwiększoną wartość tego podatku, </w:t>
      </w:r>
    </w:p>
    <w:p w14:paraId="4DEFC617" w14:textId="77777777" w:rsidR="009D08DC" w:rsidRPr="00AD3070" w:rsidRDefault="00421E99" w:rsidP="00AD3070">
      <w:pPr>
        <w:spacing w:line="276" w:lineRule="auto"/>
        <w:ind w:left="284"/>
        <w:jc w:val="both"/>
      </w:pPr>
      <w:bookmarkStart w:id="4" w:name="mip28895721"/>
      <w:bookmarkEnd w:id="4"/>
      <w:r w:rsidRPr="00AD3070">
        <w:t xml:space="preserve">2) </w:t>
      </w:r>
      <w:bookmarkStart w:id="5" w:name="mip28895724"/>
      <w:bookmarkEnd w:id="5"/>
      <w:r w:rsidR="009D08DC" w:rsidRPr="00AD3070">
        <w:t xml:space="preserve">zmiany wysokości minimalnego wynagrodzenia za pracę ustalonego na podstawie  </w:t>
      </w:r>
    </w:p>
    <w:p w14:paraId="028F3ADF" w14:textId="77777777" w:rsidR="009D08DC" w:rsidRPr="00AD3070" w:rsidRDefault="009D08DC" w:rsidP="00AD3070">
      <w:pPr>
        <w:spacing w:line="276" w:lineRule="auto"/>
        <w:ind w:left="284"/>
        <w:jc w:val="both"/>
      </w:pPr>
      <w:r w:rsidRPr="00AD3070">
        <w:t xml:space="preserve">    art. 2 ust. 3-5 ustawy z dnia 10 października 2002 r. o minimalnym wynagrodzeniu za pracę</w:t>
      </w:r>
      <w:r w:rsidR="000732D6" w:rsidRPr="00AD3070">
        <w:t>,</w:t>
      </w:r>
      <w:r w:rsidRPr="00AD3070">
        <w:t xml:space="preserve">  </w:t>
      </w:r>
    </w:p>
    <w:p w14:paraId="4BD240AC" w14:textId="77777777" w:rsidR="009D08DC" w:rsidRPr="00AD3070" w:rsidRDefault="009D08DC" w:rsidP="00AD3070">
      <w:pPr>
        <w:spacing w:line="276" w:lineRule="auto"/>
        <w:ind w:left="284"/>
        <w:jc w:val="both"/>
      </w:pPr>
      <w:r w:rsidRPr="00AD3070">
        <w:t xml:space="preserve">3) zmiany zasad podlegania ubezpieczeniom społecznym lub ubezpieczeniu zdrowotnemu lub </w:t>
      </w:r>
    </w:p>
    <w:p w14:paraId="5C07E126" w14:textId="77777777" w:rsidR="009D08DC" w:rsidRPr="00AD3070" w:rsidRDefault="009D08DC" w:rsidP="00AD3070">
      <w:pPr>
        <w:spacing w:line="276" w:lineRule="auto"/>
        <w:ind w:left="284"/>
        <w:jc w:val="both"/>
      </w:pPr>
      <w:r w:rsidRPr="00AD3070">
        <w:t xml:space="preserve">    wysokości stawki składki na ubezpieczenie społeczne lub zdrowotne</w:t>
      </w:r>
      <w:r w:rsidR="000732D6" w:rsidRPr="00AD3070">
        <w:t>,</w:t>
      </w:r>
      <w:r w:rsidRPr="00AD3070">
        <w:t xml:space="preserve"> </w:t>
      </w:r>
    </w:p>
    <w:p w14:paraId="35555768" w14:textId="77777777" w:rsidR="009D08DC" w:rsidRPr="00AD3070" w:rsidRDefault="009D08DC" w:rsidP="00AD3070">
      <w:pPr>
        <w:spacing w:line="276" w:lineRule="auto"/>
        <w:ind w:left="284"/>
        <w:jc w:val="both"/>
      </w:pPr>
      <w:r w:rsidRPr="00AD3070">
        <w:t xml:space="preserve">4) zmiany zasad gromadzenia i wysokości wpłat do pracowniczych planów kapitałowych,  </w:t>
      </w:r>
    </w:p>
    <w:p w14:paraId="2606FA23" w14:textId="77777777" w:rsidR="009D08DC" w:rsidRPr="00AD3070" w:rsidRDefault="009D08DC" w:rsidP="00AD3070">
      <w:pPr>
        <w:spacing w:line="276" w:lineRule="auto"/>
        <w:ind w:left="284"/>
        <w:jc w:val="both"/>
      </w:pPr>
      <w:r w:rsidRPr="00AD3070">
        <w:t xml:space="preserve">   o których mowa w ustawie z dnia 4 października 2018 r. o pracowniczych planach </w:t>
      </w:r>
    </w:p>
    <w:p w14:paraId="03379C59" w14:textId="0F9C4C42" w:rsidR="00706D69" w:rsidRPr="00AD3070" w:rsidRDefault="009D08DC" w:rsidP="00AD3070">
      <w:pPr>
        <w:spacing w:line="276" w:lineRule="auto"/>
        <w:ind w:left="284"/>
        <w:jc w:val="both"/>
      </w:pPr>
      <w:r w:rsidRPr="00AD3070">
        <w:t xml:space="preserve">   kapitałowych (zwanych dalej PPK)</w:t>
      </w:r>
      <w:r w:rsidR="000732D6" w:rsidRPr="00AD3070">
        <w:t>,</w:t>
      </w:r>
    </w:p>
    <w:p w14:paraId="7C4BBD63" w14:textId="77777777" w:rsidR="00706D69" w:rsidRPr="00AD3070" w:rsidRDefault="00184264" w:rsidP="00BF2982">
      <w:pPr>
        <w:pStyle w:val="Akapitzlist"/>
        <w:numPr>
          <w:ilvl w:val="0"/>
          <w:numId w:val="27"/>
        </w:numPr>
        <w:spacing w:line="276" w:lineRule="auto"/>
        <w:ind w:left="284" w:firstLine="0"/>
        <w:jc w:val="both"/>
      </w:pPr>
      <w:r w:rsidRPr="00AD3070">
        <w:t>zmiany częstotliwości odbioru odpadów, rodzaju i ilości frakcji odbieranych</w:t>
      </w:r>
      <w:r w:rsidR="0031673B" w:rsidRPr="00AD3070">
        <w:t xml:space="preserve"> </w:t>
      </w:r>
      <w:r w:rsidRPr="00AD3070">
        <w:t>odpadów oraz ilości pojemników odebranych odpadów od właścicieli nieruchomości w</w:t>
      </w:r>
      <w:r w:rsidR="006A7C5F" w:rsidRPr="00AD3070">
        <w:t xml:space="preserve"> </w:t>
      </w:r>
      <w:r w:rsidRPr="00AD3070">
        <w:t xml:space="preserve">przypadku zmiany Regulaminu utrzymania czystości i porządku na terenie Gminy </w:t>
      </w:r>
      <w:r w:rsidR="00EF6686" w:rsidRPr="00AD3070">
        <w:t>Zbiczno</w:t>
      </w:r>
    </w:p>
    <w:p w14:paraId="42316629" w14:textId="00AD888A" w:rsidR="00EF6686" w:rsidRPr="00AD3070" w:rsidRDefault="00EF6686" w:rsidP="00BF2982">
      <w:pPr>
        <w:pStyle w:val="Akapitzlist"/>
        <w:numPr>
          <w:ilvl w:val="0"/>
          <w:numId w:val="27"/>
        </w:numPr>
        <w:spacing w:line="276" w:lineRule="auto"/>
        <w:ind w:left="284" w:firstLine="0"/>
        <w:jc w:val="both"/>
      </w:pPr>
      <w:r w:rsidRPr="00AD3070">
        <w:rPr>
          <w:color w:val="000000"/>
        </w:rPr>
        <w:t>zmiany wynagrodzenia brutto w przypadku, gdy z dokumentów przekazywanych przez Wykonawcę Zamawiającemu w trakcie realizacji przedmiotu umowy będzie wynikało, że odbierana jest większa ilość odpadów niż oszacowana</w:t>
      </w:r>
    </w:p>
    <w:p w14:paraId="707359BC" w14:textId="785319E9" w:rsidR="00421E99" w:rsidRDefault="00EF6686" w:rsidP="00BF2982">
      <w:pPr>
        <w:pStyle w:val="Akapitzlist"/>
        <w:numPr>
          <w:ilvl w:val="0"/>
          <w:numId w:val="27"/>
        </w:numPr>
        <w:spacing w:line="276" w:lineRule="auto"/>
        <w:ind w:left="284" w:firstLine="0"/>
        <w:jc w:val="both"/>
      </w:pPr>
      <w:r w:rsidRPr="00AD3070">
        <w:t>zmian obligatoryjnych, wynikających ze zmiany prawa, niezależnych od stron</w:t>
      </w:r>
      <w:r w:rsidR="009D08DC" w:rsidRPr="00AD3070">
        <w:t xml:space="preserve"> </w:t>
      </w:r>
      <w:r w:rsidR="00184264" w:rsidRPr="00AD3070">
        <w:t xml:space="preserve">- </w:t>
      </w:r>
      <w:r w:rsidR="00421E99" w:rsidRPr="00AD3070">
        <w:t xml:space="preserve">jeżeli zmiany te będą miały wpływ na koszty wykonania zamówienia przez </w:t>
      </w:r>
      <w:r w:rsidR="000732D6" w:rsidRPr="00AD3070">
        <w:t>W</w:t>
      </w:r>
      <w:r w:rsidR="009200EC">
        <w:t>ykonawcę,</w:t>
      </w:r>
    </w:p>
    <w:p w14:paraId="5AEE056D" w14:textId="0B47C7CE" w:rsidR="009200EC" w:rsidRPr="00AD3070" w:rsidRDefault="009200EC" w:rsidP="00BF2982">
      <w:pPr>
        <w:pStyle w:val="Akapitzlist"/>
        <w:numPr>
          <w:ilvl w:val="0"/>
          <w:numId w:val="27"/>
        </w:numPr>
        <w:spacing w:line="276" w:lineRule="auto"/>
        <w:ind w:left="284" w:firstLine="0"/>
        <w:jc w:val="both"/>
      </w:pPr>
      <w:r>
        <w:t>powstania na terenie Gminy Zbiczno stacjonarnego PSZOK-u.</w:t>
      </w:r>
    </w:p>
    <w:p w14:paraId="144661CF" w14:textId="77777777" w:rsidR="009D08DC" w:rsidRPr="00AD3070" w:rsidRDefault="009D08DC" w:rsidP="00AD3070">
      <w:pPr>
        <w:spacing w:line="276" w:lineRule="auto"/>
      </w:pPr>
    </w:p>
    <w:p w14:paraId="6B22F3E0" w14:textId="53DF3E84" w:rsidR="00421E99" w:rsidRPr="00AD3070" w:rsidRDefault="009D08DC" w:rsidP="00AD3070">
      <w:pPr>
        <w:spacing w:line="276" w:lineRule="auto"/>
        <w:ind w:left="284" w:hanging="284"/>
        <w:jc w:val="both"/>
      </w:pPr>
      <w:r w:rsidRPr="00AD3070">
        <w:t>2. Warunkiem wprowadzenia zmiany wynagrodzenia na skutek okoliczności wskazanych w ustępie poprzedzającym, jest przedłożenie przez jedną ze Stron drugiej Stronie pisemnego wniosku w tym przedmiocie, zawierającego co najmniej:</w:t>
      </w:r>
    </w:p>
    <w:p w14:paraId="36F2C2A0" w14:textId="77358AA6" w:rsidR="009D08DC" w:rsidRPr="00AD3070" w:rsidRDefault="009D08DC" w:rsidP="00BF2982">
      <w:pPr>
        <w:pStyle w:val="Akapitzlist"/>
        <w:numPr>
          <w:ilvl w:val="0"/>
          <w:numId w:val="14"/>
        </w:numPr>
        <w:spacing w:line="276" w:lineRule="auto"/>
        <w:jc w:val="both"/>
      </w:pPr>
      <w:r w:rsidRPr="00AD3070">
        <w:t xml:space="preserve">wskazanie przepisów, które uległy zmianie (z określeniem daty wejścia w życie zmian) oraz szczegółowe uzasadnienie wpływu tych zmian na koszty wykonania zamówienia i dokładne określenie wysokości zmiany tych kosztów; </w:t>
      </w:r>
    </w:p>
    <w:p w14:paraId="1A213D7C" w14:textId="77777777" w:rsidR="009D08DC" w:rsidRPr="00AD3070" w:rsidRDefault="009D08DC" w:rsidP="00BF2982">
      <w:pPr>
        <w:numPr>
          <w:ilvl w:val="0"/>
          <w:numId w:val="14"/>
        </w:numPr>
        <w:spacing w:line="276" w:lineRule="auto"/>
        <w:jc w:val="both"/>
      </w:pPr>
      <w:r w:rsidRPr="00AD3070">
        <w:t xml:space="preserve">określenie  wysokości  nowego  wynagrodzenia  wraz  z  przedstawieniem  szczegółowej </w:t>
      </w:r>
    </w:p>
    <w:p w14:paraId="08406ADC" w14:textId="5C1509B3" w:rsidR="00421E99" w:rsidRPr="00AD3070" w:rsidRDefault="009D08DC" w:rsidP="00AD3070">
      <w:pPr>
        <w:spacing w:line="276" w:lineRule="auto"/>
        <w:ind w:left="720"/>
        <w:jc w:val="both"/>
      </w:pPr>
      <w:r w:rsidRPr="00AD3070">
        <w:t>kalkulacji kwoty o jaką wynagrodzenie ma ulec zmianie;</w:t>
      </w:r>
    </w:p>
    <w:p w14:paraId="2A501EDD" w14:textId="77777777" w:rsidR="009D08DC" w:rsidRPr="00AD3070" w:rsidRDefault="009D08DC" w:rsidP="00BF2982">
      <w:pPr>
        <w:pStyle w:val="Akapitzlist"/>
        <w:numPr>
          <w:ilvl w:val="0"/>
          <w:numId w:val="14"/>
        </w:numPr>
        <w:spacing w:line="276" w:lineRule="auto"/>
        <w:jc w:val="both"/>
      </w:pPr>
      <w:r w:rsidRPr="00AD3070">
        <w:t>wskazanie daty, od której nastąpi bądź nastąpiła zmiana kosztów realizacji przedmiotu umowy (nie wcześniejszej niż data wejścia w życie właściwych przepisów).</w:t>
      </w:r>
    </w:p>
    <w:p w14:paraId="5EBCCCD0" w14:textId="77777777" w:rsidR="005D3086" w:rsidRPr="00AD3070" w:rsidRDefault="005D3086" w:rsidP="00AD3070">
      <w:pPr>
        <w:pStyle w:val="Akapitzlist"/>
        <w:spacing w:line="276" w:lineRule="auto"/>
        <w:jc w:val="both"/>
      </w:pPr>
    </w:p>
    <w:p w14:paraId="0C0A412D" w14:textId="77777777" w:rsidR="009D08DC" w:rsidRPr="00AD3070" w:rsidRDefault="009D08DC" w:rsidP="00AD3070">
      <w:pPr>
        <w:spacing w:line="276" w:lineRule="auto"/>
        <w:ind w:left="284" w:hanging="284"/>
        <w:jc w:val="both"/>
      </w:pPr>
      <w:r w:rsidRPr="00AD3070">
        <w:t xml:space="preserve">3. Jeżeli  z  wnioskiem  o  dokonanie  zmiany  wysokości  wynagrodzenia,  o  której  mowa  w  ust.  </w:t>
      </w:r>
      <w:r w:rsidR="006D2C58" w:rsidRPr="00AD3070">
        <w:t>1</w:t>
      </w:r>
      <w:r w:rsidRPr="00AD3070">
        <w:t xml:space="preserve"> występuje  Wykonawca,  zobowiązany  jest  on  załączyć  do  wniosku,  dokumenty  uzasadniające zmianę kosztów wykonania zamówienia oraz wysokość tej zmiany, w szczególności: </w:t>
      </w:r>
    </w:p>
    <w:p w14:paraId="00730743" w14:textId="77777777" w:rsidR="009D08DC" w:rsidRPr="00AD3070" w:rsidRDefault="00066CCD" w:rsidP="00AD3070">
      <w:pPr>
        <w:spacing w:line="276" w:lineRule="auto"/>
        <w:jc w:val="both"/>
        <w:rPr>
          <w:highlight w:val="yellow"/>
        </w:rPr>
      </w:pPr>
      <w:r w:rsidRPr="00AD3070">
        <w:t xml:space="preserve">      1</w:t>
      </w:r>
      <w:r w:rsidR="009D08DC" w:rsidRPr="00AD3070">
        <w:t xml:space="preserve">) pisemne  zestawienie  wynagrodzeń  pracowników,  biorących  udział  w  realizacji  </w:t>
      </w:r>
      <w:r w:rsidR="005D3086" w:rsidRPr="00AD3070">
        <w:t xml:space="preserve">        </w:t>
      </w:r>
      <w:r w:rsidR="005D3086" w:rsidRPr="00AD3070">
        <w:tab/>
      </w:r>
      <w:r w:rsidR="009D08DC" w:rsidRPr="00AD3070">
        <w:t xml:space="preserve">umowy  (ze wskazaniem  wysokości  wynagrodzenia  dotychczasowej  i  po  zmianie),  do  </w:t>
      </w:r>
      <w:r w:rsidR="005D3086" w:rsidRPr="00AD3070">
        <w:tab/>
      </w:r>
      <w:r w:rsidR="009D08DC" w:rsidRPr="00AD3070">
        <w:t xml:space="preserve">których zastosowanie  znajdzie  zmiana  przepisów  o  minimalnym  wynagrodzeniu  za  </w:t>
      </w:r>
      <w:r w:rsidR="005D3086" w:rsidRPr="00AD3070">
        <w:tab/>
      </w:r>
      <w:r w:rsidR="009D08DC" w:rsidRPr="00AD3070">
        <w:t xml:space="preserve">pracę  albo wysokości minimalnej stawki godzinowej, wraz z określeniem części </w:t>
      </w:r>
      <w:r w:rsidR="005D3086" w:rsidRPr="00AD3070">
        <w:tab/>
      </w:r>
      <w:r w:rsidR="009D08DC" w:rsidRPr="00AD3070">
        <w:t xml:space="preserve">wynagrodzenia każdego z  tych  pracowników  odpowiadającej  zakresowi  prac  </w:t>
      </w:r>
      <w:r w:rsidR="005D3086" w:rsidRPr="00AD3070">
        <w:tab/>
      </w:r>
      <w:r w:rsidR="009D08DC" w:rsidRPr="00AD3070">
        <w:t xml:space="preserve">związanych  z  realizacją  przedmiotu umowy – w przypadku przesłanki, o której mowa w </w:t>
      </w:r>
      <w:r w:rsidR="005D3086" w:rsidRPr="00AD3070">
        <w:tab/>
      </w:r>
      <w:r w:rsidR="009D08DC" w:rsidRPr="00AD3070">
        <w:t xml:space="preserve">ust. </w:t>
      </w:r>
      <w:r w:rsidR="006D2C58" w:rsidRPr="00AD3070">
        <w:t>1</w:t>
      </w:r>
      <w:r w:rsidR="009D08DC" w:rsidRPr="00AD3070">
        <w:t xml:space="preserve"> pkt </w:t>
      </w:r>
      <w:r w:rsidR="006D2C58" w:rsidRPr="00AD3070">
        <w:t>2</w:t>
      </w:r>
      <w:r w:rsidR="009D08DC" w:rsidRPr="00AD3070">
        <w:t xml:space="preserve">; </w:t>
      </w:r>
    </w:p>
    <w:p w14:paraId="57EA3363" w14:textId="77777777" w:rsidR="009D08DC" w:rsidRPr="00AD3070" w:rsidRDefault="005D3086" w:rsidP="00AD3070">
      <w:pPr>
        <w:spacing w:line="276" w:lineRule="auto"/>
        <w:jc w:val="both"/>
      </w:pPr>
      <w:r w:rsidRPr="00AD3070">
        <w:t xml:space="preserve">     </w:t>
      </w:r>
      <w:r w:rsidR="00066CCD" w:rsidRPr="00AD3070">
        <w:t>2</w:t>
      </w:r>
      <w:r w:rsidRPr="00AD3070">
        <w:t xml:space="preserve">) </w:t>
      </w:r>
      <w:r w:rsidR="009D08DC" w:rsidRPr="00AD3070">
        <w:t>pisemne zestawienie wynagrodzeń osób biorących udział w r</w:t>
      </w:r>
      <w:r w:rsidRPr="00AD3070">
        <w:t xml:space="preserve">ealizacji umowy (ze </w:t>
      </w:r>
      <w:r w:rsidRPr="00AD3070">
        <w:tab/>
        <w:t xml:space="preserve">wskazaniem </w:t>
      </w:r>
      <w:r w:rsidR="009D08DC" w:rsidRPr="00AD3070">
        <w:t>wysokości  dotychczasowej  i  po  zmianie),  podlegających</w:t>
      </w:r>
      <w:r w:rsidRPr="00AD3070">
        <w:t xml:space="preserve">  obowiązkowym  </w:t>
      </w:r>
      <w:r w:rsidRPr="00AD3070">
        <w:tab/>
        <w:t xml:space="preserve">ubezpieczeniom </w:t>
      </w:r>
      <w:r w:rsidR="009D08DC" w:rsidRPr="00AD3070">
        <w:t xml:space="preserve">społecznym  oraz  ubezpieczeniu  zdrowotnemu,  do  których  </w:t>
      </w:r>
      <w:r w:rsidRPr="00AD3070">
        <w:tab/>
        <w:t xml:space="preserve">zastosowanie  znajdzie  zmiana </w:t>
      </w:r>
      <w:r w:rsidR="009D08DC" w:rsidRPr="00AD3070">
        <w:t xml:space="preserve">przepisów  o  zasadach  podlegania  ubezpieczeniom  </w:t>
      </w:r>
      <w:r w:rsidRPr="00AD3070">
        <w:tab/>
        <w:t xml:space="preserve">społecznym  lub  ubezpieczeniu </w:t>
      </w:r>
      <w:r w:rsidR="009D08DC" w:rsidRPr="00AD3070">
        <w:t xml:space="preserve">zdrowotnemu lub przepisów o wysokości składek na </w:t>
      </w:r>
      <w:r w:rsidRPr="00AD3070">
        <w:tab/>
      </w:r>
      <w:r w:rsidR="009D08DC" w:rsidRPr="00AD3070">
        <w:t>ubezpiec</w:t>
      </w:r>
      <w:r w:rsidRPr="00AD3070">
        <w:t xml:space="preserve">zenia społeczne lub zdrowotne, </w:t>
      </w:r>
      <w:r w:rsidR="009D08DC" w:rsidRPr="00AD3070">
        <w:t xml:space="preserve">wraz  z  podaniem  kwot  składek  uiszczanych  </w:t>
      </w:r>
      <w:r w:rsidRPr="00AD3070">
        <w:tab/>
      </w:r>
      <w:r w:rsidR="009D08DC" w:rsidRPr="00AD3070">
        <w:t xml:space="preserve">na  ubezpieczenia  społeczne  i  ubezpieczenie zdrowotne  oraz  określeniem  części  </w:t>
      </w:r>
      <w:r w:rsidRPr="00AD3070">
        <w:tab/>
      </w:r>
      <w:r w:rsidR="009D08DC" w:rsidRPr="00AD3070">
        <w:t xml:space="preserve">wynagrodzenia  każdej </w:t>
      </w:r>
      <w:r w:rsidRPr="00AD3070">
        <w:t xml:space="preserve"> z  tych  osób  odpowiadającej </w:t>
      </w:r>
      <w:r w:rsidR="009D08DC" w:rsidRPr="00AD3070">
        <w:t xml:space="preserve">zakresowi prac związanych z </w:t>
      </w:r>
      <w:r w:rsidRPr="00AD3070">
        <w:tab/>
      </w:r>
      <w:r w:rsidR="009D08DC" w:rsidRPr="00AD3070">
        <w:t>realizacją przedmiotu umowy – w przypadku przesłanki, o któ</w:t>
      </w:r>
      <w:r w:rsidRPr="00AD3070">
        <w:t xml:space="preserve">rej </w:t>
      </w:r>
      <w:r w:rsidR="009D08DC" w:rsidRPr="00AD3070">
        <w:t xml:space="preserve">mowa w ust. </w:t>
      </w:r>
      <w:r w:rsidR="006D2C58" w:rsidRPr="00AD3070">
        <w:t>1</w:t>
      </w:r>
      <w:r w:rsidR="009D08DC" w:rsidRPr="00AD3070">
        <w:t xml:space="preserve"> pkt </w:t>
      </w:r>
      <w:r w:rsidR="006D2C58" w:rsidRPr="00AD3070">
        <w:t>3</w:t>
      </w:r>
      <w:r w:rsidR="00E90AA2" w:rsidRPr="00AD3070">
        <w:t>;</w:t>
      </w:r>
      <w:r w:rsidR="009D08DC" w:rsidRPr="00AD3070">
        <w:t xml:space="preserve"> </w:t>
      </w:r>
    </w:p>
    <w:p w14:paraId="7ED90AD8" w14:textId="6781FC66" w:rsidR="00D35C14" w:rsidRPr="00AD3070" w:rsidRDefault="00066CCD" w:rsidP="00AD3070">
      <w:pPr>
        <w:spacing w:line="276" w:lineRule="auto"/>
        <w:jc w:val="both"/>
      </w:pPr>
      <w:r w:rsidRPr="00AD3070">
        <w:t xml:space="preserve">       3</w:t>
      </w:r>
      <w:r w:rsidR="005D3086" w:rsidRPr="00AD3070">
        <w:t>)</w:t>
      </w:r>
      <w:r w:rsidR="00E90AA2" w:rsidRPr="00AD3070">
        <w:t xml:space="preserve"> </w:t>
      </w:r>
      <w:r w:rsidR="009D08DC" w:rsidRPr="00AD3070">
        <w:t>pisemne zestawienie wpłat do PPK dotyczących osób biorących</w:t>
      </w:r>
      <w:r w:rsidR="00E90AA2" w:rsidRPr="00AD3070">
        <w:t xml:space="preserve"> udział w realizacji </w:t>
      </w:r>
      <w:r w:rsidR="00E90AA2" w:rsidRPr="00AD3070">
        <w:tab/>
        <w:t xml:space="preserve">umowy </w:t>
      </w:r>
      <w:r w:rsidR="005D3086" w:rsidRPr="00AD3070">
        <w:t xml:space="preserve">(ze </w:t>
      </w:r>
      <w:r w:rsidR="009D08DC" w:rsidRPr="00AD3070">
        <w:t xml:space="preserve">wskazaniem  wysokości  </w:t>
      </w:r>
      <w:r w:rsidR="005D3086" w:rsidRPr="00AD3070">
        <w:t>dotychczasowej  i  po  zmianie)</w:t>
      </w:r>
      <w:r w:rsidR="00E90AA2" w:rsidRPr="00AD3070">
        <w:t xml:space="preserve">, </w:t>
      </w:r>
      <w:r w:rsidR="005D3086" w:rsidRPr="00AD3070">
        <w:t xml:space="preserve">do  których </w:t>
      </w:r>
      <w:r w:rsidR="005D3086" w:rsidRPr="00AD3070">
        <w:tab/>
        <w:t xml:space="preserve">zastosowanie  znajdzie  </w:t>
      </w:r>
      <w:r w:rsidR="009D08DC" w:rsidRPr="00AD3070">
        <w:t xml:space="preserve">zmiana zasad gromadzenia i wysokości wpłat do PPK wraz z </w:t>
      </w:r>
      <w:r w:rsidR="005D3086" w:rsidRPr="00AD3070">
        <w:tab/>
      </w:r>
      <w:r w:rsidR="009D08DC" w:rsidRPr="00AD3070">
        <w:t xml:space="preserve">podaniem kwot wpłat do </w:t>
      </w:r>
      <w:r w:rsidR="005D3086" w:rsidRPr="00AD3070">
        <w:t xml:space="preserve">PPK  </w:t>
      </w:r>
      <w:r w:rsidR="009D08DC" w:rsidRPr="00AD3070">
        <w:t>oraz  określeniem częś</w:t>
      </w:r>
      <w:r w:rsidR="005D3086" w:rsidRPr="00AD3070">
        <w:t xml:space="preserve">ci wynagrodzenia każdej z tych </w:t>
      </w:r>
      <w:r w:rsidR="005D3086" w:rsidRPr="00AD3070">
        <w:tab/>
      </w:r>
      <w:r w:rsidR="009D08DC" w:rsidRPr="00AD3070">
        <w:t xml:space="preserve">osób odpowiadającej zakresowi </w:t>
      </w:r>
      <w:r w:rsidR="005D3086" w:rsidRPr="00AD3070">
        <w:t xml:space="preserve">prac </w:t>
      </w:r>
      <w:r w:rsidR="009D08DC" w:rsidRPr="00AD3070">
        <w:t xml:space="preserve">związanych z </w:t>
      </w:r>
      <w:r w:rsidR="00E90AA2" w:rsidRPr="00AD3070">
        <w:t>realizacją przedmiotu umowy</w:t>
      </w:r>
      <w:r w:rsidR="005D3086" w:rsidRPr="00AD3070">
        <w:t xml:space="preserve">– w </w:t>
      </w:r>
      <w:r w:rsidR="005D3086" w:rsidRPr="00AD3070">
        <w:tab/>
      </w:r>
      <w:r w:rsidR="009D08DC" w:rsidRPr="00AD3070">
        <w:t xml:space="preserve">przypadku przesłanki, o której mowa w ust. </w:t>
      </w:r>
      <w:r w:rsidR="006D2C58" w:rsidRPr="00AD3070">
        <w:t>1</w:t>
      </w:r>
      <w:r w:rsidR="009D08DC" w:rsidRPr="00AD3070">
        <w:t xml:space="preserve"> pkt </w:t>
      </w:r>
      <w:r w:rsidR="006D2C58" w:rsidRPr="00AD3070">
        <w:t>4</w:t>
      </w:r>
      <w:r w:rsidR="009D08DC" w:rsidRPr="00AD3070">
        <w:t>.</w:t>
      </w:r>
    </w:p>
    <w:p w14:paraId="63571AD9" w14:textId="77777777" w:rsidR="00D35C14" w:rsidRPr="00AD3070" w:rsidRDefault="00D35C14" w:rsidP="00AD3070">
      <w:pPr>
        <w:spacing w:line="276" w:lineRule="auto"/>
        <w:ind w:left="284" w:hanging="284"/>
        <w:jc w:val="both"/>
      </w:pPr>
      <w:r w:rsidRPr="00AD3070">
        <w:t xml:space="preserve">4. </w:t>
      </w:r>
      <w:r w:rsidR="005D3086" w:rsidRPr="00AD3070">
        <w:t xml:space="preserve">Jeżeli  z  wnioskiem  o  dokonanie  zmiany  wynagrodzenia  o  którym  mowa  w  ust.  </w:t>
      </w:r>
      <w:r w:rsidR="006D2C58" w:rsidRPr="00AD3070">
        <w:t>1</w:t>
      </w:r>
      <w:r w:rsidR="005D3086" w:rsidRPr="00AD3070">
        <w:t xml:space="preserve"> występuje Zamawiający,  jest  on  uprawniony  do  żądania  od  Wykonawcy  przedstawienia dokumentów,  z których będzie wynikać, w jakim zakresie okoliczności, o których mowa w ust. </w:t>
      </w:r>
      <w:r w:rsidR="006D2C58" w:rsidRPr="00AD3070">
        <w:t>1</w:t>
      </w:r>
      <w:r w:rsidR="005D3086" w:rsidRPr="00AD3070">
        <w:t xml:space="preserve">, mają wpływ na koszty wykonania zamówienia, w tym przedłożenia odpowiednich zestawień, o których mowa w  ust.  </w:t>
      </w:r>
      <w:r w:rsidR="006D2C58" w:rsidRPr="00AD3070">
        <w:t>3</w:t>
      </w:r>
      <w:r w:rsidR="005D3086" w:rsidRPr="00AD3070">
        <w:t>,  w  terminie  wyznaczonym  przez  Zamawiającego,  nie  krótszym  niż  14  dni  od  dnia otrzymania  przez  Wykonawcę  pisemnego  żądania  Zamawiającego.  W  przypadku  uchybienia wyznaczonemu terminowi, Wykonawca zapłaci Zamawiającemu</w:t>
      </w:r>
      <w:r w:rsidR="00634D76" w:rsidRPr="00AD3070">
        <w:t xml:space="preserve"> karę umową w wysokości 100,00 </w:t>
      </w:r>
      <w:r w:rsidR="005D3086" w:rsidRPr="00AD3070">
        <w:t>zł. za każdy rozpoczęty dzień opóźnienia.</w:t>
      </w:r>
    </w:p>
    <w:p w14:paraId="74260A45" w14:textId="6D58A38E" w:rsidR="00634D76" w:rsidRPr="00AD3070" w:rsidRDefault="00D35C14" w:rsidP="00AD3070">
      <w:pPr>
        <w:spacing w:line="276" w:lineRule="auto"/>
        <w:ind w:left="284" w:hanging="284"/>
        <w:jc w:val="both"/>
      </w:pPr>
      <w:r w:rsidRPr="00AD3070">
        <w:t xml:space="preserve">5. </w:t>
      </w:r>
      <w:r w:rsidR="00634D76" w:rsidRPr="00AD3070">
        <w:t xml:space="preserve">Strona, której przedłożono wniosek w przedmiocie zmiany wynagrodzenia z powodu okoliczności wskazanych w ust. </w:t>
      </w:r>
      <w:r w:rsidR="006D2C58" w:rsidRPr="00AD3070">
        <w:t>1</w:t>
      </w:r>
      <w:r w:rsidR="00634D76" w:rsidRPr="00AD3070">
        <w:t xml:space="preserve">, ma prawo odmowy wyrażenia zgody na proponowaną zmianę, odpowiednio w całości lub części, wyłącznie jeżeli Strona wnioskująca nie wykazała w sposób wskazany w ustępach  powyższych  wysokości  zmiany  kosztów  realizacji  umowy,  w  szczególności  zaś  gdy zmiana przepisów w zakresie wskazanym w ust. </w:t>
      </w:r>
      <w:r w:rsidR="006D2C58" w:rsidRPr="00AD3070">
        <w:t>1</w:t>
      </w:r>
      <w:r w:rsidR="00634D76" w:rsidRPr="00AD3070">
        <w:t xml:space="preserve"> nie ma wpływu na zmianę kosztów realizacji umowy.</w:t>
      </w:r>
    </w:p>
    <w:p w14:paraId="27BB723B" w14:textId="77777777" w:rsidR="00634D76" w:rsidRPr="00AD3070" w:rsidRDefault="00634D76" w:rsidP="00BF2982">
      <w:pPr>
        <w:pStyle w:val="Akapitzlist"/>
        <w:numPr>
          <w:ilvl w:val="0"/>
          <w:numId w:val="18"/>
        </w:numPr>
        <w:spacing w:line="276" w:lineRule="auto"/>
        <w:jc w:val="both"/>
      </w:pPr>
      <w:r w:rsidRPr="00AD3070">
        <w:t xml:space="preserve">Strona,  która  otrzymała  od  drugiej  Strony  wniosek  w  przedmiocie  zmiany  wynagrodzenia  z powodu  okoliczności  wskazanych  w  ust.  </w:t>
      </w:r>
      <w:r w:rsidR="006D2C58" w:rsidRPr="00AD3070">
        <w:t>1</w:t>
      </w:r>
      <w:r w:rsidRPr="00AD3070">
        <w:t xml:space="preserve">,  ma  obowiązek  przedłożenia  Stronie  wnioskującej pisemnej  odpowiedzi  na  wniosek,  ze  wskazaniem,  w  jakim  zakresie  wyraża  zgodę  na wnioskowaną zmianę, oraz uzasadnieniem odmowy uznania zasadności wniosku, w terminie </w:t>
      </w:r>
      <w:r w:rsidR="00C5039F" w:rsidRPr="00AD3070">
        <w:t>30</w:t>
      </w:r>
      <w:r w:rsidRPr="00AD3070">
        <w:t xml:space="preserve"> dni od dnia otrzymania wniosku. Brak złożenia w wymaganym terminie odpowiedzi na wniosek jest równoznaczny z jego akceptacją w całości.</w:t>
      </w:r>
    </w:p>
    <w:p w14:paraId="5D1A0564" w14:textId="77777777" w:rsidR="00634D76" w:rsidRPr="00AD3070" w:rsidRDefault="00634D76" w:rsidP="00AD3070">
      <w:pPr>
        <w:pStyle w:val="Akapitzlist"/>
        <w:spacing w:line="276" w:lineRule="auto"/>
        <w:ind w:left="360"/>
        <w:jc w:val="both"/>
      </w:pPr>
    </w:p>
    <w:p w14:paraId="4A4DC3DD" w14:textId="77777777" w:rsidR="00634D76" w:rsidRPr="00AD3070" w:rsidRDefault="00634D76" w:rsidP="00BF2982">
      <w:pPr>
        <w:pStyle w:val="Akapitzlist"/>
        <w:numPr>
          <w:ilvl w:val="0"/>
          <w:numId w:val="18"/>
        </w:numPr>
        <w:spacing w:line="276" w:lineRule="auto"/>
        <w:jc w:val="both"/>
      </w:pPr>
      <w:r w:rsidRPr="00AD3070">
        <w:t xml:space="preserve">Zmiana  wynagrodzenia  wymaga  aneksu  do  umowy,  sporządzonego  w  formie  pisemnej  pod rygorem  nieważności.  Aneks  zostanie  zawarty  w  zakresie  wyrażonej  zgody  na  wnioskowaną zmianę, w terminie 14 dni licząc od dnia przedłożenia odpowiedzi na wniosek lub upływu terminu na przedłożenie odpowiedzi na wniosek, zgodnie z ust. </w:t>
      </w:r>
      <w:r w:rsidR="006D2C58" w:rsidRPr="00AD3070">
        <w:t>6</w:t>
      </w:r>
      <w:r w:rsidRPr="00AD3070">
        <w:t>.</w:t>
      </w:r>
    </w:p>
    <w:p w14:paraId="245FDCC3" w14:textId="77777777" w:rsidR="00421E99" w:rsidRPr="00AD3070" w:rsidRDefault="00421E99" w:rsidP="00AD3070">
      <w:pPr>
        <w:autoSpaceDE w:val="0"/>
        <w:autoSpaceDN w:val="0"/>
        <w:adjustRightInd w:val="0"/>
        <w:spacing w:line="276" w:lineRule="auto"/>
      </w:pPr>
    </w:p>
    <w:p w14:paraId="0CA4F8C3" w14:textId="77777777" w:rsidR="009D08DC" w:rsidRPr="00AD3070" w:rsidRDefault="00601B93" w:rsidP="00AD3070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AD3070">
        <w:rPr>
          <w:b/>
          <w:color w:val="000000"/>
        </w:rPr>
        <w:t>§ 9</w:t>
      </w:r>
    </w:p>
    <w:p w14:paraId="2FE8151A" w14:textId="082E13A6" w:rsidR="00EA7990" w:rsidRPr="00AD3070" w:rsidRDefault="009D08DC" w:rsidP="00AD3070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</w:rPr>
      </w:pPr>
      <w:r w:rsidRPr="00AD3070">
        <w:rPr>
          <w:color w:val="000000"/>
        </w:rPr>
        <w:t xml:space="preserve">1. </w:t>
      </w:r>
      <w:r w:rsidR="00601B93" w:rsidRPr="00AD3070">
        <w:rPr>
          <w:color w:val="000000"/>
        </w:rPr>
        <w:t xml:space="preserve">Wykonawca przed podpisaniem umowy wniesie zabezpieczenie należytego wykonania umowy w wysokości </w:t>
      </w:r>
      <w:r w:rsidR="00D23DB5" w:rsidRPr="00AD3070">
        <w:rPr>
          <w:b/>
          <w:color w:val="000000"/>
        </w:rPr>
        <w:t>5</w:t>
      </w:r>
      <w:r w:rsidR="00601B93" w:rsidRPr="00AD3070">
        <w:rPr>
          <w:b/>
          <w:color w:val="000000"/>
        </w:rPr>
        <w:t xml:space="preserve"> % ceny brutto</w:t>
      </w:r>
      <w:r w:rsidR="00601B93" w:rsidRPr="00AD3070">
        <w:rPr>
          <w:color w:val="000000"/>
        </w:rPr>
        <w:t xml:space="preserve"> podanej w ofercie (za ca</w:t>
      </w:r>
      <w:r w:rsidR="00EA7990" w:rsidRPr="00AD3070">
        <w:rPr>
          <w:color w:val="000000"/>
        </w:rPr>
        <w:t>ły okres realizacji zamówienia)</w:t>
      </w:r>
      <w:r w:rsidR="00E90AA2" w:rsidRPr="00AD3070">
        <w:rPr>
          <w:color w:val="000000"/>
        </w:rPr>
        <w:t xml:space="preserve"> tj. w </w:t>
      </w:r>
      <w:r w:rsidR="00EA7990" w:rsidRPr="00AD3070">
        <w:rPr>
          <w:color w:val="000000"/>
        </w:rPr>
        <w:t>kwocie………………………………………………………………………..</w:t>
      </w:r>
    </w:p>
    <w:p w14:paraId="757E4C20" w14:textId="77777777" w:rsidR="00EA7990" w:rsidRPr="00AD3070" w:rsidRDefault="00EA7990" w:rsidP="00BF298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Zabezpieczenie zostało wniesione przez Wykonawcę przed zawarciem umowy w formie………………………………</w:t>
      </w:r>
    </w:p>
    <w:p w14:paraId="093B64FC" w14:textId="77777777" w:rsidR="00601B93" w:rsidRPr="00AD3070" w:rsidRDefault="00601B93" w:rsidP="00BF298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Zabezpieczenie służy pokryciu roszczeń z tytułu niewykonania bądź nienależytego wykonania umowy.</w:t>
      </w:r>
    </w:p>
    <w:p w14:paraId="469DC6AD" w14:textId="77777777" w:rsidR="00EA7990" w:rsidRPr="00AD3070" w:rsidRDefault="00EA7990" w:rsidP="00BF2982">
      <w:pPr>
        <w:pStyle w:val="Akapitzlist"/>
        <w:numPr>
          <w:ilvl w:val="0"/>
          <w:numId w:val="19"/>
        </w:numPr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Do czasu wniesienia zabezpieczenia należytego wykonania umowy Zamawiającemu przysługuje prawo zatrzymania wadium.</w:t>
      </w:r>
    </w:p>
    <w:p w14:paraId="2DDBBE5B" w14:textId="77777777" w:rsidR="00601B93" w:rsidRPr="00AD3070" w:rsidRDefault="00601B93" w:rsidP="00BF298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bookmarkStart w:id="6" w:name="_Hlk78282102"/>
      <w:r w:rsidRPr="00AD3070">
        <w:rPr>
          <w:color w:val="000000"/>
        </w:rPr>
        <w:t>Zabezpieczenie określone w ust. 1, zostanie zwolnione w ciągu 30 dni od dnia wykonania umowy i uznania przez Zamawiającego, że umowa została wykonana należycie</w:t>
      </w:r>
      <w:bookmarkEnd w:id="6"/>
      <w:r w:rsidRPr="00AD3070">
        <w:rPr>
          <w:color w:val="000000"/>
        </w:rPr>
        <w:t>.</w:t>
      </w:r>
    </w:p>
    <w:p w14:paraId="622264ED" w14:textId="77777777" w:rsidR="00601B93" w:rsidRPr="00AD3070" w:rsidRDefault="00601B93" w:rsidP="00BF298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Nie wniesienie zabezpieczenia w terminie, o jakim mowa w ust. 1 skutkować będzie nieprzystąpieniem do umowy z winy Wykonawcy.</w:t>
      </w:r>
    </w:p>
    <w:p w14:paraId="5C86B6F5" w14:textId="77777777" w:rsidR="00601B93" w:rsidRPr="00AD3070" w:rsidRDefault="00601B93" w:rsidP="00AD3070">
      <w:pPr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</w:p>
    <w:p w14:paraId="3725AD32" w14:textId="77777777" w:rsidR="00601B93" w:rsidRPr="00AD3070" w:rsidRDefault="00601B93" w:rsidP="00AD3070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AD3070">
        <w:rPr>
          <w:b/>
          <w:color w:val="000000"/>
        </w:rPr>
        <w:t>§ 10</w:t>
      </w:r>
    </w:p>
    <w:p w14:paraId="0F3945CC" w14:textId="0157F735" w:rsidR="00144931" w:rsidRPr="00AD3070" w:rsidRDefault="00144931" w:rsidP="00AD3070">
      <w:pPr>
        <w:spacing w:after="200" w:line="276" w:lineRule="auto"/>
        <w:ind w:left="284" w:hanging="284"/>
        <w:jc w:val="both"/>
      </w:pPr>
      <w:r w:rsidRPr="00AD3070">
        <w:rPr>
          <w:rFonts w:eastAsia="Cambria"/>
          <w:color w:val="000000"/>
        </w:rPr>
        <w:t xml:space="preserve">1. Zamawiający na podstawie art. 29 ust. 3a ustawy wymaga zatrudnienia </w:t>
      </w:r>
      <w:r w:rsidRPr="00AD3070">
        <w:rPr>
          <w:rFonts w:eastAsia="Calibri"/>
          <w:bCs/>
          <w:color w:val="000000"/>
          <w:lang w:eastAsia="en-US"/>
        </w:rPr>
        <w:t>przez Wykonawcę lub Podwykonawcę na podstawie umowy o pracę osób wykonujących następujące czynności w zakresie realizacji przedmiotu zamówienia:</w:t>
      </w:r>
      <w:r w:rsidRPr="00AD3070">
        <w:rPr>
          <w:rFonts w:eastAsia="Cambria"/>
          <w:color w:val="000000"/>
        </w:rPr>
        <w:t xml:space="preserve"> kierowców pojazdów przystosowanych do odbierania odpadów komunalnych, osób zajmujących się załadunkiem/rozładunkiem odpadów komunalnych tj. osoby wykonujące czynności polegające na wykonywaniu pracy w sposób określony w art. 22 </w:t>
      </w:r>
      <w:r w:rsidRPr="00AD3070">
        <w:rPr>
          <w:rFonts w:eastAsia="Calibri"/>
          <w:bCs/>
          <w:color w:val="000000"/>
          <w:lang w:eastAsia="en-US"/>
        </w:rPr>
        <w:t>§</w:t>
      </w:r>
      <w:r w:rsidRPr="00AD3070">
        <w:rPr>
          <w:rFonts w:eastAsia="Cambria"/>
          <w:color w:val="000000"/>
        </w:rPr>
        <w:t xml:space="preserve"> 1 </w:t>
      </w:r>
      <w:r w:rsidRPr="00AD3070">
        <w:rPr>
          <w:rFonts w:eastAsia="Calibri"/>
          <w:bCs/>
          <w:color w:val="000000"/>
          <w:lang w:eastAsia="en-US"/>
        </w:rPr>
        <w:t>ustawy z dnia 26 czerwca 1974r. – Kodeks pracy (Dz. U. z 202</w:t>
      </w:r>
      <w:r w:rsidR="009200EC">
        <w:rPr>
          <w:rFonts w:eastAsia="Calibri"/>
          <w:bCs/>
          <w:color w:val="000000"/>
          <w:lang w:eastAsia="en-US"/>
        </w:rPr>
        <w:t>2r., poz. 1510 z późn. zm.</w:t>
      </w:r>
      <w:r w:rsidRPr="00AD3070">
        <w:rPr>
          <w:rFonts w:eastAsia="Calibri"/>
          <w:bCs/>
          <w:color w:val="000000"/>
          <w:lang w:eastAsia="en-US"/>
        </w:rPr>
        <w:t xml:space="preserve">). </w:t>
      </w:r>
    </w:p>
    <w:p w14:paraId="233755D7" w14:textId="77777777" w:rsidR="00144931" w:rsidRPr="00AD3070" w:rsidRDefault="00144931" w:rsidP="00AD3070">
      <w:pPr>
        <w:spacing w:line="276" w:lineRule="auto"/>
        <w:ind w:left="426" w:hanging="426"/>
        <w:jc w:val="both"/>
      </w:pPr>
      <w:r w:rsidRPr="00AD3070">
        <w:rPr>
          <w:rFonts w:eastAsia="Cambria"/>
          <w:color w:val="000000"/>
        </w:rPr>
        <w:t xml:space="preserve">2. </w:t>
      </w:r>
      <w:r w:rsidRPr="00AD3070">
        <w:rPr>
          <w:rFonts w:eastAsia="Calibri"/>
          <w:bCs/>
          <w:color w:val="000000"/>
          <w:lang w:eastAsia="en-US"/>
        </w:rPr>
        <w:t>W trakcie realizacji zamówienia Zamawiający uprawniony jest do wykonywania czynności kontrolnych wobec Wykonawcy odnośnie spełnienia przez Wykonawcę lub Podwykonawcę wymogu zatrudnienia na podstawie umowy o pracę osób wykonujących wskazane w punkcie 1 czynności. Zamawiający uprawniony jest w szczególności do:</w:t>
      </w:r>
    </w:p>
    <w:p w14:paraId="1CE4CB76" w14:textId="77777777" w:rsidR="00144931" w:rsidRPr="00AD3070" w:rsidRDefault="00144931" w:rsidP="00BF2982">
      <w:pPr>
        <w:numPr>
          <w:ilvl w:val="0"/>
          <w:numId w:val="28"/>
        </w:numPr>
        <w:autoSpaceDN w:val="0"/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AD3070">
        <w:rPr>
          <w:rFonts w:eastAsia="Calibri"/>
          <w:bCs/>
          <w:color w:val="000000"/>
          <w:lang w:eastAsia="en-US"/>
        </w:rPr>
        <w:t>żądania oświadczeń i dokumentów w zakresie potwierdzenia spełnienia ww. wymogów i dokonywania ich oceny,</w:t>
      </w:r>
    </w:p>
    <w:p w14:paraId="105E23BE" w14:textId="77777777" w:rsidR="00144931" w:rsidRPr="00AD3070" w:rsidRDefault="00144931" w:rsidP="00BF2982">
      <w:pPr>
        <w:numPr>
          <w:ilvl w:val="0"/>
          <w:numId w:val="28"/>
        </w:numPr>
        <w:autoSpaceDN w:val="0"/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AD3070">
        <w:rPr>
          <w:rFonts w:eastAsia="Calibri"/>
          <w:bCs/>
          <w:color w:val="000000"/>
          <w:lang w:eastAsia="en-US"/>
        </w:rPr>
        <w:t>żądania wyjaśnień w przypadku wątpliwości w zakresie potwierdzenia spełnienia ww. wymogów,</w:t>
      </w:r>
    </w:p>
    <w:p w14:paraId="068DFA82" w14:textId="77777777" w:rsidR="00144931" w:rsidRPr="00AD3070" w:rsidRDefault="00144931" w:rsidP="00BF2982">
      <w:pPr>
        <w:numPr>
          <w:ilvl w:val="0"/>
          <w:numId w:val="28"/>
        </w:numPr>
        <w:autoSpaceDN w:val="0"/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AD3070">
        <w:rPr>
          <w:rFonts w:eastAsia="Calibri"/>
          <w:bCs/>
          <w:color w:val="000000"/>
          <w:lang w:eastAsia="en-US"/>
        </w:rPr>
        <w:t>przeprowadzania kontroli na miejscu wykonywania świadczenia.</w:t>
      </w:r>
      <w:r w:rsidRPr="00AD3070">
        <w:rPr>
          <w:rFonts w:eastAsia="Calibri"/>
          <w:bCs/>
          <w:color w:val="000000"/>
          <w:lang w:eastAsia="en-US"/>
        </w:rPr>
        <w:tab/>
      </w:r>
    </w:p>
    <w:p w14:paraId="0FCFEF79" w14:textId="77777777" w:rsidR="00144931" w:rsidRPr="00AD3070" w:rsidRDefault="00144931" w:rsidP="00AD3070">
      <w:pPr>
        <w:spacing w:line="276" w:lineRule="auto"/>
        <w:ind w:left="284" w:hanging="284"/>
        <w:jc w:val="both"/>
      </w:pPr>
      <w:r w:rsidRPr="00AD3070">
        <w:rPr>
          <w:rFonts w:eastAsia="Calibri"/>
          <w:bCs/>
          <w:color w:val="000000"/>
          <w:lang w:eastAsia="en-US"/>
        </w:rPr>
        <w:t xml:space="preserve">3.W trakcie realizacji zamówienia na każde wezwanie Zamawiającego w wyznaczonym w tym wezwaniu terminie  Wykonawca przedłoży Zamawiającemu wskazane poniżej dowody w celu potwierdzenia spełnienia wymogu zatrudnienia na podstawie umowy o pracę przez Wykonawcę lub Podwykonawcę </w:t>
      </w:r>
      <w:r w:rsidRPr="00AD3070">
        <w:rPr>
          <w:rFonts w:eastAsia="Cambria"/>
          <w:color w:val="000000"/>
        </w:rPr>
        <w:t>osób wykonujących wskazane w punkcie 1 czynności w trakcie realizacji zamówienia:</w:t>
      </w:r>
    </w:p>
    <w:p w14:paraId="3722A8CF" w14:textId="77777777" w:rsidR="00144931" w:rsidRPr="00AD3070" w:rsidRDefault="00144931" w:rsidP="00AD3070">
      <w:pPr>
        <w:spacing w:line="276" w:lineRule="auto"/>
        <w:ind w:left="284"/>
        <w:jc w:val="both"/>
      </w:pPr>
      <w:r w:rsidRPr="00AD3070">
        <w:rPr>
          <w:rFonts w:eastAsia="Calibri"/>
          <w:bCs/>
          <w:color w:val="000000"/>
          <w:lang w:eastAsia="en-US"/>
        </w:rPr>
        <w:t xml:space="preserve">- </w:t>
      </w:r>
      <w:r w:rsidRPr="00AD3070">
        <w:rPr>
          <w:rFonts w:eastAsia="Cambria"/>
          <w:color w:val="000000"/>
        </w:rPr>
        <w:t>oświadczenie Wykonawcy lub Podwykonawcy o zatrudnieniu na podstawie umowy o pracę osób wykonujących czynności, których dotyczy wezwanie Zamawiającego. Oświadczenie  to powinno zawierać w szczególności: dokładne określenie podmiotu składającego oświadczenie, datę złożenia oświadczenia, wskazanie, że powyższe czynności wykonują osoby zatrudnione na podstawie umowy o pracę wraz ze wskazaniem liczby tych osób, imion i nazwisk tych osób, rodzaju umowy o pracę i wymiaru etatu oraz podpis osoby uprawnionej do złożenia oświadczenia w imieniu wykonawcy lub podwykonawcy.</w:t>
      </w:r>
    </w:p>
    <w:p w14:paraId="47B2DB59" w14:textId="77777777" w:rsidR="00144931" w:rsidRPr="00AD3070" w:rsidRDefault="00144931" w:rsidP="00AD3070">
      <w:pPr>
        <w:spacing w:line="276" w:lineRule="auto"/>
        <w:ind w:left="284"/>
        <w:jc w:val="both"/>
      </w:pPr>
      <w:r w:rsidRPr="00AD3070">
        <w:rPr>
          <w:rFonts w:eastAsia="Calibri"/>
          <w:color w:val="000000"/>
          <w:lang w:eastAsia="en-US"/>
        </w:rPr>
        <w:t>-zaświadczenie właściwego oddziału ZUS, potwierdzające opłacanie przez wykonawcę lub podwykonawcę składek na ubezpieczenia społeczne i zdrowotne z tytułu zatrudnienia na podstawie umów o pracę za ostatni okres rozliczeniowy;</w:t>
      </w:r>
    </w:p>
    <w:p w14:paraId="3395D07B" w14:textId="77777777" w:rsidR="00144931" w:rsidRPr="00AD3070" w:rsidRDefault="00144931" w:rsidP="00AD3070">
      <w:pPr>
        <w:spacing w:line="276" w:lineRule="auto"/>
        <w:ind w:left="284"/>
      </w:pPr>
      <w:r w:rsidRPr="00AD3070">
        <w:rPr>
          <w:rFonts w:eastAsia="Calibri"/>
          <w:color w:val="000000"/>
          <w:lang w:eastAsia="en-US"/>
        </w:rPr>
        <w:t xml:space="preserve">-poświadczoną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</w:t>
      </w:r>
      <w:r w:rsidRPr="00AD3070">
        <w:rPr>
          <w:rFonts w:eastAsia="Calibri"/>
          <w:iCs/>
          <w:color w:val="000000"/>
          <w:lang w:eastAsia="en-US"/>
        </w:rPr>
        <w:t>o ochronie danych osobowych.</w:t>
      </w:r>
      <w:r w:rsidRPr="00AD3070">
        <w:rPr>
          <w:rFonts w:eastAsia="Calibri"/>
          <w:color w:val="000000"/>
          <w:lang w:eastAsia="en-US"/>
        </w:rPr>
        <w:t xml:space="preserve"> Imię i nazwisko pracownika nie podlega anonimizacji.</w:t>
      </w:r>
    </w:p>
    <w:p w14:paraId="156BCEC9" w14:textId="77777777" w:rsidR="00144931" w:rsidRPr="00AD3070" w:rsidRDefault="00144931" w:rsidP="00AD3070">
      <w:pPr>
        <w:spacing w:after="200" w:line="276" w:lineRule="auto"/>
        <w:ind w:left="284" w:hanging="284"/>
        <w:jc w:val="both"/>
      </w:pPr>
      <w:r w:rsidRPr="00AD3070">
        <w:rPr>
          <w:rFonts w:eastAsia="Calibri"/>
          <w:color w:val="000000"/>
          <w:lang w:eastAsia="en-US"/>
        </w:rPr>
        <w:t xml:space="preserve">4.Zamawiający informuje, że z tytułu niespełnienia przez Wykonawcę  lub Podwykonawcę wymogu zatrudnienia na podstawie umowy o pracę osób wykonujących wskazane w ust. 1 czynności, Zamawiający przewiduje sankcje w postaci obowiązku zapłaty  przez Wykonawcę kary umownej w wysokości określonej w </w:t>
      </w:r>
      <w:r w:rsidRPr="00AD3070">
        <w:rPr>
          <w:rFonts w:eastAsia="Calibri"/>
          <w:bCs/>
          <w:color w:val="000000"/>
          <w:lang w:eastAsia="en-US"/>
        </w:rPr>
        <w:t>§</w:t>
      </w:r>
      <w:r w:rsidRPr="00AD3070">
        <w:rPr>
          <w:rFonts w:eastAsia="Calibri"/>
          <w:color w:val="000000"/>
          <w:lang w:eastAsia="en-US"/>
        </w:rPr>
        <w:t xml:space="preserve"> 12.</w:t>
      </w:r>
    </w:p>
    <w:p w14:paraId="63E8AF29" w14:textId="77777777" w:rsidR="00144931" w:rsidRPr="00AD3070" w:rsidRDefault="00144931" w:rsidP="00AD3070">
      <w:pPr>
        <w:spacing w:after="200" w:line="276" w:lineRule="auto"/>
        <w:ind w:left="284" w:hanging="284"/>
        <w:jc w:val="both"/>
      </w:pPr>
      <w:r w:rsidRPr="00AD3070">
        <w:rPr>
          <w:rFonts w:eastAsia="Calibri"/>
          <w:color w:val="000000"/>
          <w:lang w:eastAsia="en-US"/>
        </w:rPr>
        <w:t>5. Niezłożenie przez Wykonawcę 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ust. 1 czynności.</w:t>
      </w:r>
    </w:p>
    <w:p w14:paraId="7094B64C" w14:textId="77777777" w:rsidR="00144931" w:rsidRPr="00AD3070" w:rsidRDefault="00144931" w:rsidP="00AD3070">
      <w:pPr>
        <w:spacing w:after="200" w:line="276" w:lineRule="auto"/>
        <w:ind w:left="284" w:hanging="284"/>
        <w:jc w:val="both"/>
        <w:rPr>
          <w:rFonts w:eastAsia="Calibri"/>
          <w:bCs/>
          <w:color w:val="000000"/>
          <w:lang w:eastAsia="en-US"/>
        </w:rPr>
      </w:pPr>
      <w:r w:rsidRPr="00AD3070">
        <w:rPr>
          <w:rFonts w:eastAsia="Calibri"/>
          <w:bCs/>
          <w:color w:val="000000"/>
          <w:lang w:eastAsia="en-US"/>
        </w:rPr>
        <w:t>6. W przypadku uzasadnionych wątpliwości, co do przestrzegania prawa pracy przez Wykonawcę lub Podwykonawcę, Zamawiający może zwrócić się o przeprowadzenie kontroli przez Państwową Inspekcję Pracy.</w:t>
      </w:r>
    </w:p>
    <w:p w14:paraId="4DFB815C" w14:textId="77777777" w:rsidR="00913308" w:rsidRPr="00AD3070" w:rsidRDefault="00913308" w:rsidP="00AD3070">
      <w:pPr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</w:p>
    <w:p w14:paraId="449E72EC" w14:textId="77777777" w:rsidR="00601B93" w:rsidRPr="00AD3070" w:rsidRDefault="00601B93" w:rsidP="00AD3070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AD3070">
        <w:rPr>
          <w:b/>
          <w:color w:val="000000"/>
        </w:rPr>
        <w:t>§ 11</w:t>
      </w:r>
    </w:p>
    <w:p w14:paraId="0DABB309" w14:textId="77777777" w:rsidR="00601B93" w:rsidRPr="00AD3070" w:rsidRDefault="00601B93" w:rsidP="00BF298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AD3070">
        <w:rPr>
          <w:color w:val="000000"/>
        </w:rPr>
        <w:t>Zamawiającemu przysługuje prawo do odstąpienia od umowy w następujących przypadkach:</w:t>
      </w:r>
    </w:p>
    <w:p w14:paraId="0F0017F2" w14:textId="77777777" w:rsidR="00601B93" w:rsidRPr="00AD3070" w:rsidRDefault="00601B93" w:rsidP="00BF298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gdy Wykonawca nie rozpoczął wykonywania usługi w pełnym zakresie objętym umową;</w:t>
      </w:r>
    </w:p>
    <w:p w14:paraId="11A350D2" w14:textId="77777777" w:rsidR="00601B93" w:rsidRPr="00AD3070" w:rsidRDefault="00601B93" w:rsidP="00BF298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gdy Wykonawca zaniechał wykonywania usługi i nie realizuje jej dłużej niż 7 dni;</w:t>
      </w:r>
    </w:p>
    <w:p w14:paraId="41603AB7" w14:textId="77777777" w:rsidR="00601B93" w:rsidRPr="00AD3070" w:rsidRDefault="00601B93" w:rsidP="00BF298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w przypadku gdy mimo uprzednich pisemnych, co najmniej dwukrotnych zastrzeżeń złożonych przez Zamawiającego Wykonawca nie realizuje usług zgodnie z postanowieniami umowy lub w istotny sposób narusza zobowiązania;</w:t>
      </w:r>
    </w:p>
    <w:p w14:paraId="23B961B0" w14:textId="77777777" w:rsidR="00601B93" w:rsidRPr="00AD3070" w:rsidRDefault="00601B93" w:rsidP="00BF298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w przypadku utraty uprawnień Wykonawcy do wykonywania przedmiotu umowy;</w:t>
      </w:r>
    </w:p>
    <w:p w14:paraId="19E5634C" w14:textId="77777777" w:rsidR="00601B93" w:rsidRPr="00AD3070" w:rsidRDefault="00601B93" w:rsidP="00BF298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zgłoszenia wniosku o ogłoszenie upadłości Wykonawcy;</w:t>
      </w:r>
    </w:p>
    <w:p w14:paraId="101F2398" w14:textId="77777777" w:rsidR="00601B93" w:rsidRPr="00AD3070" w:rsidRDefault="00601B93" w:rsidP="00BF298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w innych  przypadkach określonych w kodeksie cywilnym;</w:t>
      </w:r>
    </w:p>
    <w:p w14:paraId="15A52E8D" w14:textId="77777777" w:rsidR="00601B93" w:rsidRPr="00AD3070" w:rsidRDefault="00601B93" w:rsidP="00BF298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w razie wystąpienia istotnej zmiany okoliczności powodującej, że wykonanie umowy nie leży w interesie publicznym, czego nie można było przewidzieć w chwili zawarcia umowy.</w:t>
      </w:r>
    </w:p>
    <w:p w14:paraId="7CF790C4" w14:textId="77777777" w:rsidR="00601B93" w:rsidRPr="00AD3070" w:rsidRDefault="00601B93" w:rsidP="00BF298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Wykonawcy przysługuje prawo odstąpienia od umowy, jeżeli Zamawiający nie wywiązuje się z obowiązku zapłaty za wykonaną usługę w ciągu 30 dni od terminu płatności określonego w umowie pomimo dodatkowego wezwania Wykonawcy.</w:t>
      </w:r>
    </w:p>
    <w:p w14:paraId="40799C39" w14:textId="77777777" w:rsidR="00601B93" w:rsidRPr="00AD3070" w:rsidRDefault="00C5039F" w:rsidP="00BF298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Zamawiającemu</w:t>
      </w:r>
      <w:r w:rsidR="00601B93" w:rsidRPr="00AD3070">
        <w:rPr>
          <w:color w:val="000000"/>
        </w:rPr>
        <w:t xml:space="preserve"> przysługuje prawo odstąpienia od umowy w terminie 30 dni od wystąpienia okoliczności o których mowa w ust. 1.</w:t>
      </w:r>
    </w:p>
    <w:p w14:paraId="146B1BA3" w14:textId="77777777" w:rsidR="00601B93" w:rsidRPr="00AD3070" w:rsidRDefault="00601B93" w:rsidP="00BF298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Odstąpienie od umowy powinno nastąpić w formie pisemnej pod rygorem nieważności takiego odstąpienia i powinno zawierać uzasadnienie.</w:t>
      </w:r>
    </w:p>
    <w:p w14:paraId="6C100963" w14:textId="77777777" w:rsidR="00601B93" w:rsidRPr="00AD3070" w:rsidRDefault="00601B93" w:rsidP="00BF298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 xml:space="preserve">W przypadku określonym w ust. 1 pkt 3 Zamawiający może w terminie 7 dni, po pisemnym uprzedzeniu, przejąć sam prowadzenie usług lub ich części, określonych niniejszą umową albo powierzyć je innemu podmiotowi a kosztami tych usług obciążyć Wykonawcę do wysokości odpowiadającej kwocie zabezpieczenia należytego wykonania umowy, o której </w:t>
      </w:r>
      <w:r w:rsidR="00425F84" w:rsidRPr="00AD3070">
        <w:rPr>
          <w:color w:val="000000"/>
        </w:rPr>
        <w:t xml:space="preserve">mowa w § 9 </w:t>
      </w:r>
      <w:r w:rsidRPr="00AD3070">
        <w:rPr>
          <w:color w:val="000000"/>
        </w:rPr>
        <w:t>ust 1.</w:t>
      </w:r>
    </w:p>
    <w:p w14:paraId="3E451E9D" w14:textId="77777777" w:rsidR="00601B93" w:rsidRPr="00AD3070" w:rsidRDefault="00601B93" w:rsidP="00AD3070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AD3070">
        <w:rPr>
          <w:b/>
          <w:color w:val="000000"/>
        </w:rPr>
        <w:t>§ 12</w:t>
      </w:r>
    </w:p>
    <w:p w14:paraId="7CB44C6A" w14:textId="77777777" w:rsidR="00601B93" w:rsidRPr="00AD3070" w:rsidRDefault="00601B93" w:rsidP="00BF2982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Zamawiającemu przysługują od Wykonawcy kary umowne w następ</w:t>
      </w:r>
      <w:r w:rsidR="00F939A7" w:rsidRPr="00AD3070">
        <w:rPr>
          <w:color w:val="000000"/>
        </w:rPr>
        <w:t>ujących przypadkach i wysokości</w:t>
      </w:r>
      <w:r w:rsidRPr="00AD3070">
        <w:rPr>
          <w:color w:val="000000"/>
        </w:rPr>
        <w:t>:</w:t>
      </w:r>
    </w:p>
    <w:p w14:paraId="2BE4877A" w14:textId="025ABC76" w:rsidR="00601B93" w:rsidRPr="00AD3070" w:rsidRDefault="00601B93" w:rsidP="00BF298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 xml:space="preserve">w przypadku odstąpienia od umowy z przyczyn leżących po stronie Wykonawcy, w wysokości </w:t>
      </w:r>
      <w:r w:rsidR="0053311A" w:rsidRPr="00AD3070">
        <w:rPr>
          <w:color w:val="000000"/>
        </w:rPr>
        <w:t>10% szacowanego wynagrodzenia netto Wykonawcy, o którym stanowi § 7 ust.</w:t>
      </w:r>
      <w:r w:rsidR="00604EE1" w:rsidRPr="00AD3070">
        <w:rPr>
          <w:color w:val="000000"/>
        </w:rPr>
        <w:t>1</w:t>
      </w:r>
      <w:r w:rsidRPr="00AD3070">
        <w:rPr>
          <w:color w:val="000000" w:themeColor="text1"/>
        </w:rPr>
        <w:t>;</w:t>
      </w:r>
    </w:p>
    <w:p w14:paraId="792E2EA8" w14:textId="77777777" w:rsidR="00601B93" w:rsidRPr="00AD3070" w:rsidRDefault="00601B93" w:rsidP="00BF298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za każdy ujawniony przypadek nieprzekazania odebranych od właścicieli nieruchomości zmieszanych odpadów komunalnych i odpadów zielonych oraz pozostałości z sortowania odpadów komunalnych do składowania do RIPOK-ów w wysokości 5 tys. zł;</w:t>
      </w:r>
    </w:p>
    <w:p w14:paraId="7BC0CCFA" w14:textId="6623FB89" w:rsidR="00601B93" w:rsidRPr="00AD3070" w:rsidRDefault="00601B93" w:rsidP="00BF298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 xml:space="preserve">za przekazanie nierzetelnego sprawozdania lub raportu określonego w § 3 ust. </w:t>
      </w:r>
      <w:r w:rsidR="00986CA4" w:rsidRPr="00AD3070">
        <w:rPr>
          <w:color w:val="000000"/>
        </w:rPr>
        <w:t>7</w:t>
      </w:r>
      <w:r w:rsidRPr="00AD3070">
        <w:rPr>
          <w:color w:val="000000"/>
        </w:rPr>
        <w:t xml:space="preserve"> w wysokości </w:t>
      </w:r>
      <w:r w:rsidR="00144931" w:rsidRPr="00AD3070">
        <w:rPr>
          <w:color w:val="000000"/>
        </w:rPr>
        <w:t>500,00</w:t>
      </w:r>
      <w:r w:rsidRPr="00AD3070">
        <w:rPr>
          <w:color w:val="000000"/>
        </w:rPr>
        <w:t xml:space="preserve"> zł za każde nierzetelne sprawozdanie lub raport;</w:t>
      </w:r>
    </w:p>
    <w:p w14:paraId="2E848D08" w14:textId="0D75B34E" w:rsidR="00601B93" w:rsidRPr="00AD3070" w:rsidRDefault="00601B93" w:rsidP="00BF298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za nieterminowe przekazanie sprawozdania lub raportu w wysokości 200</w:t>
      </w:r>
      <w:r w:rsidR="00144931" w:rsidRPr="00AD3070">
        <w:rPr>
          <w:color w:val="000000"/>
        </w:rPr>
        <w:t>,00</w:t>
      </w:r>
      <w:r w:rsidRPr="00AD3070">
        <w:rPr>
          <w:color w:val="000000"/>
        </w:rPr>
        <w:t xml:space="preserve"> zł za każdy dzień opóźnienia;</w:t>
      </w:r>
    </w:p>
    <w:p w14:paraId="15F33335" w14:textId="4CC063AC" w:rsidR="00601B93" w:rsidRPr="00AD3070" w:rsidRDefault="00601B93" w:rsidP="00BF298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 xml:space="preserve">za nieodebranie odpadów z poszczególnych nieruchomości zgodnie z harmonogramem za każdy dzień opóźnienia </w:t>
      </w:r>
      <w:r w:rsidR="00604EE1" w:rsidRPr="00AD3070">
        <w:rPr>
          <w:color w:val="000000"/>
        </w:rPr>
        <w:t>10,00</w:t>
      </w:r>
      <w:r w:rsidRPr="00AD3070">
        <w:rPr>
          <w:color w:val="000000"/>
        </w:rPr>
        <w:t xml:space="preserve"> zł za każdy pojemnik;</w:t>
      </w:r>
    </w:p>
    <w:p w14:paraId="2E002463" w14:textId="1439FDB9" w:rsidR="00601B93" w:rsidRPr="00AD3070" w:rsidRDefault="00601B93" w:rsidP="00BF298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za opóźnienia w dostarczeniu pojemnika lub kompletu pojemników do wskazanej przez Zamawiającego nieruchomości w wysokości 25</w:t>
      </w:r>
      <w:r w:rsidR="00144931" w:rsidRPr="00AD3070">
        <w:rPr>
          <w:color w:val="000000"/>
        </w:rPr>
        <w:t>,00</w:t>
      </w:r>
      <w:r w:rsidRPr="00AD3070">
        <w:rPr>
          <w:color w:val="000000"/>
        </w:rPr>
        <w:t xml:space="preserve"> zł za każdy dzień;</w:t>
      </w:r>
    </w:p>
    <w:p w14:paraId="5680C347" w14:textId="053D1ACE" w:rsidR="00601B93" w:rsidRPr="00AD3070" w:rsidRDefault="00601B93" w:rsidP="00BF298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 xml:space="preserve">za każde zanieczyszczenie i pozostawienie nieuporządkowanego miejsca gromadzenia odpadów, jeżeli jest to wynikiem działania Wykonawcy, zanieczyszczenia przez Wykonawcę trasy </w:t>
      </w:r>
      <w:r w:rsidR="00144931" w:rsidRPr="00AD3070">
        <w:rPr>
          <w:color w:val="000000"/>
        </w:rPr>
        <w:t>przejazdu w wysokości 2.000,00</w:t>
      </w:r>
      <w:r w:rsidR="00F41A78" w:rsidRPr="00AD3070">
        <w:rPr>
          <w:color w:val="000000"/>
        </w:rPr>
        <w:t xml:space="preserve"> zł;</w:t>
      </w:r>
    </w:p>
    <w:p w14:paraId="24D0686A" w14:textId="0790A048" w:rsidR="00EA7990" w:rsidRPr="00AD3070" w:rsidRDefault="00EA7990" w:rsidP="00BF298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 xml:space="preserve">za każde opóźnienie w przedstawieniu Zamawiającemu do akceptacji harmonogramu </w:t>
      </w:r>
      <w:r w:rsidR="0048352A" w:rsidRPr="00AD3070">
        <w:rPr>
          <w:color w:val="000000"/>
        </w:rPr>
        <w:t xml:space="preserve"> </w:t>
      </w:r>
      <w:r w:rsidRPr="00AD3070">
        <w:rPr>
          <w:color w:val="000000"/>
        </w:rPr>
        <w:t xml:space="preserve">realizacji usługi wraz z trasami przejazdu w wysokości </w:t>
      </w:r>
      <w:r w:rsidR="00144931" w:rsidRPr="00AD3070">
        <w:rPr>
          <w:color w:val="000000"/>
        </w:rPr>
        <w:t>10,00</w:t>
      </w:r>
      <w:r w:rsidRPr="00AD3070">
        <w:rPr>
          <w:color w:val="000000"/>
        </w:rPr>
        <w:t xml:space="preserve"> zł za każdy dzień;</w:t>
      </w:r>
    </w:p>
    <w:p w14:paraId="6A427A61" w14:textId="776C6676" w:rsidR="00EA7990" w:rsidRPr="00AD3070" w:rsidRDefault="0048352A" w:rsidP="00BF298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 xml:space="preserve"> </w:t>
      </w:r>
      <w:r w:rsidR="00EA7990" w:rsidRPr="00AD3070">
        <w:rPr>
          <w:color w:val="000000"/>
        </w:rPr>
        <w:t xml:space="preserve">za każde ujawnione opóźnienie w dostarczeniu harmonogramu pod adres nieruchomości </w:t>
      </w:r>
      <w:r w:rsidRPr="00AD3070">
        <w:rPr>
          <w:color w:val="000000"/>
        </w:rPr>
        <w:t xml:space="preserve">    w wysokości 1</w:t>
      </w:r>
      <w:r w:rsidR="00144931" w:rsidRPr="00AD3070">
        <w:rPr>
          <w:color w:val="000000"/>
        </w:rPr>
        <w:t>0,00</w:t>
      </w:r>
      <w:r w:rsidRPr="00AD3070">
        <w:rPr>
          <w:color w:val="000000"/>
        </w:rPr>
        <w:t xml:space="preserve"> zł za każdy dzień;</w:t>
      </w:r>
    </w:p>
    <w:p w14:paraId="6A0BFC87" w14:textId="59DC312A" w:rsidR="00144931" w:rsidRPr="00AD3070" w:rsidRDefault="00144931" w:rsidP="00BF2982">
      <w:pPr>
        <w:pStyle w:val="Standard"/>
        <w:numPr>
          <w:ilvl w:val="0"/>
          <w:numId w:val="11"/>
        </w:numPr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za każdy stwierdzony przypadek odbioru odpadów komunalnych z nieruchomości niezamieszkałych (nie włączonych do gminnego systemu gospodarowania odpadami komunalnymi) razem z odpadami zebranymi od mieszkańców gminy w wysokości 1.000,00 zł</w:t>
      </w:r>
    </w:p>
    <w:p w14:paraId="135DCD35" w14:textId="70710213" w:rsidR="00300895" w:rsidRPr="00AD3070" w:rsidRDefault="0048352A" w:rsidP="00BF298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 xml:space="preserve"> w przypadku niezatrudnienia określonej przez Wykonawcę w ofercie liczby pracowników wykonujących czynności w trakcie realizacji umowy w pełny</w:t>
      </w:r>
      <w:r w:rsidR="00C72B42" w:rsidRPr="00AD3070">
        <w:rPr>
          <w:color w:val="000000"/>
        </w:rPr>
        <w:t>m</w:t>
      </w:r>
      <w:r w:rsidRPr="00AD3070">
        <w:rPr>
          <w:color w:val="000000"/>
        </w:rPr>
        <w:t xml:space="preserve"> wymiarze czasu pracy- </w:t>
      </w:r>
      <w:r w:rsidR="00144931" w:rsidRPr="00AD3070">
        <w:rPr>
          <w:color w:val="000000"/>
        </w:rPr>
        <w:t>w wysokości 5.</w:t>
      </w:r>
      <w:r w:rsidR="00300895" w:rsidRPr="00AD3070">
        <w:rPr>
          <w:color w:val="000000"/>
        </w:rPr>
        <w:t>000,00 zł za każdy stwierdzony przypadek niespełnienia warunku;</w:t>
      </w:r>
    </w:p>
    <w:p w14:paraId="6B94AE5E" w14:textId="033F9219" w:rsidR="0053311A" w:rsidRPr="00AD3070" w:rsidRDefault="00601B93" w:rsidP="00BF2982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 xml:space="preserve">Wykonawcy przysługują kary umowne za odstąpienie od umowy z przyczyn leżących po stronie Zamawiającego </w:t>
      </w:r>
      <w:r w:rsidR="0053311A" w:rsidRPr="00AD3070">
        <w:rPr>
          <w:color w:val="000000"/>
        </w:rPr>
        <w:t xml:space="preserve">w wysokości 10% szacowanego wynagrodzenia netto Wykonawcy, o którym stanowi § 7 ust. </w:t>
      </w:r>
      <w:r w:rsidR="000B68E8" w:rsidRPr="00AD3070">
        <w:rPr>
          <w:color w:val="000000"/>
        </w:rPr>
        <w:t>1</w:t>
      </w:r>
      <w:r w:rsidR="0053311A" w:rsidRPr="00AD3070">
        <w:rPr>
          <w:color w:val="000000"/>
        </w:rPr>
        <w:t>.</w:t>
      </w:r>
    </w:p>
    <w:p w14:paraId="41F24648" w14:textId="77777777" w:rsidR="00601B93" w:rsidRPr="00AD3070" w:rsidRDefault="00601B93" w:rsidP="00BF2982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Zamawiający ma prawo potrącenia naliczonych kar umownych z wynagrodzenia Wykonawcy.</w:t>
      </w:r>
    </w:p>
    <w:p w14:paraId="067F14FF" w14:textId="77777777" w:rsidR="00601B93" w:rsidRPr="00AD3070" w:rsidRDefault="00601B93" w:rsidP="00BF2982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Strony zastrzegają sobie prawo dochodzenia odszkodowania uzupełniającego w przypadku gdy kary umowne nie pokryją poniesionej szkody.</w:t>
      </w:r>
    </w:p>
    <w:p w14:paraId="54553022" w14:textId="77777777" w:rsidR="00601B93" w:rsidRPr="00AD3070" w:rsidRDefault="00601B93" w:rsidP="00BF2982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Naliczone kary umowne każda ze stron zobowiązana jest uiścić w terminie 30 dni od dnia jej naliczenia.</w:t>
      </w:r>
    </w:p>
    <w:p w14:paraId="63247CB7" w14:textId="77777777" w:rsidR="00601B93" w:rsidRPr="00AD3070" w:rsidRDefault="00601B93" w:rsidP="00AD3070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AD3070">
        <w:rPr>
          <w:b/>
          <w:color w:val="000000"/>
        </w:rPr>
        <w:t>§ 13</w:t>
      </w:r>
    </w:p>
    <w:p w14:paraId="09D155B2" w14:textId="1E459517" w:rsidR="00601B93" w:rsidRPr="00AD3070" w:rsidRDefault="00601B93" w:rsidP="00BF298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Wykonawca zobowiązany jest do zawarcia i posiadania umowy ubezpieczenia z tytułu odpowiedzialności cywilnej za szkody oraz od następstw nieszczęśliwych wypadków dotyczące pracowników i osób trzecich i mienia, powstałe w związku z prowadzonymi usługami, w tym także ruchem pojazdów mechanicznych w okresie realizacji umowy</w:t>
      </w:r>
      <w:r w:rsidR="00144931" w:rsidRPr="00AD3070">
        <w:rPr>
          <w:color w:val="000000"/>
        </w:rPr>
        <w:t xml:space="preserve"> na kwotę nie mniejszą niż 80</w:t>
      </w:r>
      <w:r w:rsidR="00913308" w:rsidRPr="00AD3070">
        <w:rPr>
          <w:color w:val="000000"/>
        </w:rPr>
        <w:t>0 000,00 PLN</w:t>
      </w:r>
      <w:r w:rsidRPr="00AD3070">
        <w:rPr>
          <w:color w:val="000000"/>
        </w:rPr>
        <w:t>. Obowiązek Wykonawcy posiadania polisy o której mowa w zdaniu poprzedzającym dotyczy całego okresu obowiązywania umowy na odbieranie i zagospodarowanie odpadów komunalnych.</w:t>
      </w:r>
    </w:p>
    <w:p w14:paraId="3ED13FA4" w14:textId="77777777" w:rsidR="00601B93" w:rsidRPr="00AD3070" w:rsidRDefault="00601B93" w:rsidP="00BF298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Koszty ubezpieczenia ponosi Wykonawca.</w:t>
      </w:r>
    </w:p>
    <w:p w14:paraId="7C835655" w14:textId="77777777" w:rsidR="00601B93" w:rsidRPr="00AD3070" w:rsidRDefault="00601B93" w:rsidP="00BF298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Wykonawca jest zobowiązany do przedstawienia na każde żądanie Zamawiającego polisy ubezpieczeniowej oraz dowodu opłacania składek.</w:t>
      </w:r>
    </w:p>
    <w:p w14:paraId="55940053" w14:textId="77777777" w:rsidR="00300895" w:rsidRPr="00AD3070" w:rsidRDefault="00300895" w:rsidP="00BF298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W przypadku poniesienia przez osoby trzecie przeciwko Zamawiającemu roszczeń związanych z realizacją umowy, Wykonawca zobowiązuje się podjąć wszelkie niezbędne czynności prawne i faktyczne w celu zwolnienia Zamawiającego od odpowiedzialności</w:t>
      </w:r>
      <w:r w:rsidR="00B4491B" w:rsidRPr="00AD3070">
        <w:rPr>
          <w:color w:val="000000"/>
        </w:rPr>
        <w:t xml:space="preserve"> w stosunku do takich osób trzecich. Wykonawca zwróci także Zamawiającemu wszelkie koszty i straty poniesione w wyniku lub w związku z roszczeniami osób trzecich, o których mowa w zadaniu poprzedzającym.</w:t>
      </w:r>
    </w:p>
    <w:p w14:paraId="29DD5D53" w14:textId="77777777" w:rsidR="00601B93" w:rsidRPr="00AD3070" w:rsidRDefault="00601B93" w:rsidP="00AD3070">
      <w:pPr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</w:p>
    <w:p w14:paraId="2C520595" w14:textId="77777777" w:rsidR="00601B93" w:rsidRPr="00AD3070" w:rsidRDefault="00601B93" w:rsidP="00AD3070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AD3070">
        <w:rPr>
          <w:b/>
          <w:color w:val="000000"/>
        </w:rPr>
        <w:t>§ 14</w:t>
      </w:r>
    </w:p>
    <w:p w14:paraId="61ACE318" w14:textId="4BC97F77" w:rsidR="00601B93" w:rsidRPr="00AD3070" w:rsidRDefault="00601B93" w:rsidP="00AD3070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Wykonawca nie ma prawa dokonywania cesji wierzytelności przysługujących mu z tytułu wykonywania niniejszej umowy bez pisemnej zgody Zamawiającego.</w:t>
      </w:r>
    </w:p>
    <w:p w14:paraId="0C2BE4E1" w14:textId="0AF84DC1" w:rsidR="000B68E8" w:rsidRPr="00AD3070" w:rsidRDefault="000B68E8" w:rsidP="00AD3070">
      <w:pPr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</w:p>
    <w:p w14:paraId="26B35D2F" w14:textId="77777777" w:rsidR="009200EC" w:rsidRDefault="009200EC" w:rsidP="00AD3070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</w:p>
    <w:p w14:paraId="72CB998F" w14:textId="7B66C1DE" w:rsidR="000B68E8" w:rsidRPr="00AD3070" w:rsidRDefault="000B68E8" w:rsidP="00AD3070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AD3070">
        <w:rPr>
          <w:b/>
          <w:color w:val="000000"/>
        </w:rPr>
        <w:t>§ 15</w:t>
      </w:r>
    </w:p>
    <w:p w14:paraId="30286BE4" w14:textId="160CA6DB" w:rsidR="000B68E8" w:rsidRPr="00AD3070" w:rsidRDefault="000B68E8" w:rsidP="00AD3070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Strony zgodnie oświadczają, iż zapewniają przestrzeganie zasad przetwarzania i ochrony danych osobowych, zgodnie z przepisami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które będą przekazywane lub udostępnione na podstawie zawartej umowy powierzenia danych osobowych.</w:t>
      </w:r>
    </w:p>
    <w:p w14:paraId="4090F1E0" w14:textId="77777777" w:rsidR="00601B93" w:rsidRPr="00AD3070" w:rsidRDefault="00601B93" w:rsidP="00AD3070">
      <w:pPr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</w:p>
    <w:p w14:paraId="139BF645" w14:textId="3B31AA80" w:rsidR="00601B93" w:rsidRPr="00AD3070" w:rsidRDefault="00601B93" w:rsidP="00AD3070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AD3070">
        <w:rPr>
          <w:b/>
          <w:color w:val="000000"/>
        </w:rPr>
        <w:t>§ 1</w:t>
      </w:r>
      <w:r w:rsidR="000B68E8" w:rsidRPr="00AD3070">
        <w:rPr>
          <w:b/>
          <w:color w:val="000000"/>
        </w:rPr>
        <w:t>6</w:t>
      </w:r>
    </w:p>
    <w:p w14:paraId="61436B03" w14:textId="5E683F65" w:rsidR="00601B93" w:rsidRPr="00AD3070" w:rsidRDefault="00601B93" w:rsidP="00AD3070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 xml:space="preserve">Odbieranie i zagospodarowanie odpadów komunalnych </w:t>
      </w:r>
      <w:r w:rsidR="00721250" w:rsidRPr="00AD3070">
        <w:rPr>
          <w:color w:val="000000"/>
        </w:rPr>
        <w:t xml:space="preserve">z </w:t>
      </w:r>
      <w:r w:rsidRPr="00AD3070">
        <w:rPr>
          <w:color w:val="000000"/>
        </w:rPr>
        <w:t xml:space="preserve">nieruchomości terenu Gminy </w:t>
      </w:r>
      <w:r w:rsidR="00144931" w:rsidRPr="00AD3070">
        <w:rPr>
          <w:color w:val="000000"/>
        </w:rPr>
        <w:t xml:space="preserve">Zbiczno </w:t>
      </w:r>
      <w:r w:rsidR="00721250" w:rsidRPr="00AD3070">
        <w:rPr>
          <w:color w:val="000000"/>
        </w:rPr>
        <w:t xml:space="preserve">objętych systemem </w:t>
      </w:r>
      <w:r w:rsidRPr="00AD3070">
        <w:rPr>
          <w:color w:val="000000"/>
        </w:rPr>
        <w:t>odbywa się zgodnie z</w:t>
      </w:r>
      <w:r w:rsidR="00986CA4" w:rsidRPr="00AD3070">
        <w:rPr>
          <w:color w:val="000000"/>
        </w:rPr>
        <w:t xml:space="preserve"> aktualnymi uchwałami Rady Gminy </w:t>
      </w:r>
      <w:r w:rsidR="00144931" w:rsidRPr="00AD3070">
        <w:rPr>
          <w:color w:val="000000"/>
        </w:rPr>
        <w:t>Zbiczn</w:t>
      </w:r>
      <w:r w:rsidR="00986CA4" w:rsidRPr="00AD3070">
        <w:rPr>
          <w:color w:val="000000"/>
        </w:rPr>
        <w:t>o oraz</w:t>
      </w:r>
      <w:r w:rsidRPr="00AD3070">
        <w:rPr>
          <w:color w:val="000000"/>
        </w:rPr>
        <w:t xml:space="preserve"> obowiązującymi przepisami</w:t>
      </w:r>
      <w:r w:rsidR="00986CA4" w:rsidRPr="00AD3070">
        <w:rPr>
          <w:color w:val="000000"/>
        </w:rPr>
        <w:t xml:space="preserve"> w tym zakresie.</w:t>
      </w:r>
    </w:p>
    <w:p w14:paraId="468657D0" w14:textId="77777777" w:rsidR="00601B93" w:rsidRPr="00AD3070" w:rsidRDefault="00601B93" w:rsidP="00AD3070">
      <w:pPr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</w:p>
    <w:p w14:paraId="2AE3B023" w14:textId="3C47D826" w:rsidR="00601B93" w:rsidRPr="00AD3070" w:rsidRDefault="00601B93" w:rsidP="00AD3070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AD3070">
        <w:rPr>
          <w:b/>
          <w:color w:val="000000"/>
        </w:rPr>
        <w:t>§ 1</w:t>
      </w:r>
      <w:r w:rsidR="000B68E8" w:rsidRPr="00AD3070">
        <w:rPr>
          <w:b/>
          <w:color w:val="000000"/>
        </w:rPr>
        <w:t>7</w:t>
      </w:r>
    </w:p>
    <w:p w14:paraId="7BE905EE" w14:textId="77777777" w:rsidR="00601B93" w:rsidRPr="00AD3070" w:rsidRDefault="00601B93" w:rsidP="00AD3070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3070">
        <w:rPr>
          <w:color w:val="000000"/>
        </w:rPr>
        <w:t>W razie sporów powstałych w skutek realizacji niniejszej umowy rozstrzygane będą one przez Sąd właściwy dla siedziby Zamawiającego.</w:t>
      </w:r>
    </w:p>
    <w:p w14:paraId="359565C9" w14:textId="393F18C9" w:rsidR="00601B93" w:rsidRPr="00AD3070" w:rsidRDefault="00601B93" w:rsidP="00AD3070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AD3070">
        <w:rPr>
          <w:b/>
          <w:color w:val="000000"/>
        </w:rPr>
        <w:t>§ 1</w:t>
      </w:r>
      <w:r w:rsidR="000B68E8" w:rsidRPr="00AD3070">
        <w:rPr>
          <w:b/>
          <w:color w:val="000000"/>
        </w:rPr>
        <w:t>8</w:t>
      </w:r>
    </w:p>
    <w:p w14:paraId="64B5A760" w14:textId="77777777" w:rsidR="00EF19D1" w:rsidRPr="00AD3070" w:rsidRDefault="00601B93" w:rsidP="00AD3070">
      <w:pPr>
        <w:autoSpaceDE w:val="0"/>
        <w:spacing w:line="276" w:lineRule="auto"/>
        <w:jc w:val="both"/>
      </w:pPr>
      <w:r w:rsidRPr="00AD3070">
        <w:rPr>
          <w:color w:val="000000"/>
        </w:rPr>
        <w:t>Do spraw nieuregulowanych w niniejszej umowie zastosowanie mają przepisy Kodeksu Cywilnego, ustawy Prawo Zamówień Publiczny</w:t>
      </w:r>
      <w:r w:rsidR="00A502F5" w:rsidRPr="00AD3070">
        <w:rPr>
          <w:color w:val="000000"/>
        </w:rPr>
        <w:t xml:space="preserve">ch oraz </w:t>
      </w:r>
      <w:r w:rsidR="00EF19D1" w:rsidRPr="00AD3070">
        <w:rPr>
          <w:rFonts w:eastAsia="Calibri"/>
          <w:color w:val="000000"/>
          <w:lang w:eastAsia="en-US"/>
        </w:rPr>
        <w:t>akty prawne związane z przedmiotem zamówienia.</w:t>
      </w:r>
    </w:p>
    <w:p w14:paraId="12073F27" w14:textId="74DD3135" w:rsidR="00601B93" w:rsidRPr="00AD3070" w:rsidRDefault="00601B93" w:rsidP="00AD3070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6BEB6B59" w14:textId="77777777" w:rsidR="0081638D" w:rsidRDefault="0081638D" w:rsidP="00AD3070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</w:p>
    <w:p w14:paraId="5B9CC393" w14:textId="77777777" w:rsidR="009200EC" w:rsidRPr="00AD3070" w:rsidRDefault="009200EC" w:rsidP="00AD3070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bookmarkStart w:id="7" w:name="_GoBack"/>
      <w:bookmarkEnd w:id="7"/>
    </w:p>
    <w:p w14:paraId="4C904AF6" w14:textId="77777777" w:rsidR="00601B93" w:rsidRPr="00AD3070" w:rsidRDefault="00601B93" w:rsidP="00AD3070">
      <w:pPr>
        <w:spacing w:line="276" w:lineRule="auto"/>
      </w:pPr>
    </w:p>
    <w:p w14:paraId="4A0AAA80" w14:textId="77777777" w:rsidR="009200EC" w:rsidRDefault="009200EC" w:rsidP="00AD3070">
      <w:pPr>
        <w:spacing w:line="276" w:lineRule="auto"/>
        <w:jc w:val="center"/>
        <w:rPr>
          <w:b/>
        </w:rPr>
      </w:pPr>
    </w:p>
    <w:p w14:paraId="56988A5F" w14:textId="77777777" w:rsidR="00601B93" w:rsidRPr="00AD3070" w:rsidRDefault="00601B93" w:rsidP="00AD3070">
      <w:pPr>
        <w:spacing w:line="276" w:lineRule="auto"/>
        <w:jc w:val="center"/>
        <w:rPr>
          <w:b/>
        </w:rPr>
      </w:pPr>
      <w:r w:rsidRPr="00AD3070">
        <w:rPr>
          <w:b/>
        </w:rPr>
        <w:t>Zamawiający                                                                          Wykonawca</w:t>
      </w:r>
    </w:p>
    <w:p w14:paraId="35013189" w14:textId="20F7A705" w:rsidR="00601B93" w:rsidRPr="00AD3070" w:rsidRDefault="00601B93" w:rsidP="00AD3070">
      <w:pPr>
        <w:spacing w:line="276" w:lineRule="auto"/>
      </w:pPr>
    </w:p>
    <w:p w14:paraId="57CF3A17" w14:textId="43F464F0" w:rsidR="00721250" w:rsidRPr="00AD3070" w:rsidRDefault="00721250" w:rsidP="00AD3070">
      <w:pPr>
        <w:spacing w:line="276" w:lineRule="auto"/>
      </w:pPr>
    </w:p>
    <w:p w14:paraId="11D12A33" w14:textId="204CA64B" w:rsidR="00721250" w:rsidRDefault="00721250" w:rsidP="00AD3070">
      <w:pPr>
        <w:spacing w:line="276" w:lineRule="auto"/>
      </w:pPr>
    </w:p>
    <w:p w14:paraId="163BDA90" w14:textId="77777777" w:rsidR="009200EC" w:rsidRDefault="009200EC" w:rsidP="00AD3070">
      <w:pPr>
        <w:spacing w:line="276" w:lineRule="auto"/>
      </w:pPr>
    </w:p>
    <w:p w14:paraId="113C913E" w14:textId="77777777" w:rsidR="009200EC" w:rsidRPr="00AD3070" w:rsidRDefault="009200EC" w:rsidP="00AD3070">
      <w:pPr>
        <w:spacing w:line="276" w:lineRule="auto"/>
      </w:pPr>
    </w:p>
    <w:p w14:paraId="3F745918" w14:textId="15172BF0" w:rsidR="00721250" w:rsidRPr="00C06413" w:rsidRDefault="00AD3070" w:rsidP="00C06413">
      <w:pPr>
        <w:spacing w:line="276" w:lineRule="auto"/>
        <w:ind w:firstLine="708"/>
        <w:rPr>
          <w:b/>
        </w:rPr>
      </w:pPr>
      <w:r>
        <w:rPr>
          <w:b/>
        </w:rPr>
        <w:t xml:space="preserve">      </w:t>
      </w:r>
      <w:r w:rsidRPr="00AD3070">
        <w:rPr>
          <w:b/>
        </w:rPr>
        <w:t>Kontrasygnata</w:t>
      </w:r>
    </w:p>
    <w:sectPr w:rsidR="00721250" w:rsidRPr="00C06413" w:rsidSect="000410BC">
      <w:footerReference w:type="default" r:id="rId8"/>
      <w:pgSz w:w="12240" w:h="15840"/>
      <w:pgMar w:top="993" w:right="1417" w:bottom="127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2BA7D" w14:textId="77777777" w:rsidR="00FF72A5" w:rsidRDefault="00FF72A5">
      <w:r>
        <w:separator/>
      </w:r>
    </w:p>
  </w:endnote>
  <w:endnote w:type="continuationSeparator" w:id="0">
    <w:p w14:paraId="50205D08" w14:textId="77777777" w:rsidR="00FF72A5" w:rsidRDefault="00FF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PL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EDC58" w14:textId="77777777" w:rsidR="00601B93" w:rsidRDefault="00601B93" w:rsidP="00BF1CBA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F72A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9E7D238" w14:textId="77777777" w:rsidR="00601B93" w:rsidRDefault="00601B93" w:rsidP="005A1AD7">
    <w:pPr>
      <w:pStyle w:val="Stopka"/>
      <w:ind w:right="360"/>
    </w:pPr>
  </w:p>
  <w:p w14:paraId="67B799FC" w14:textId="77777777" w:rsidR="000410BC" w:rsidRDefault="000410B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4C32F" w14:textId="77777777" w:rsidR="00FF72A5" w:rsidRDefault="00FF72A5">
      <w:r>
        <w:separator/>
      </w:r>
    </w:p>
  </w:footnote>
  <w:footnote w:type="continuationSeparator" w:id="0">
    <w:p w14:paraId="79C3CF9B" w14:textId="77777777" w:rsidR="00FF72A5" w:rsidRDefault="00FF7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67397"/>
    <w:multiLevelType w:val="hybridMultilevel"/>
    <w:tmpl w:val="FF4A68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F50F9F"/>
    <w:multiLevelType w:val="hybridMultilevel"/>
    <w:tmpl w:val="6A64DE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57D26"/>
    <w:multiLevelType w:val="multilevel"/>
    <w:tmpl w:val="D994BE80"/>
    <w:styleLink w:val="WW8Num12"/>
    <w:lvl w:ilvl="0">
      <w:start w:val="1"/>
      <w:numFmt w:val="decimal"/>
      <w:lvlText w:val="%1)"/>
      <w:lvlJc w:val="left"/>
      <w:pPr>
        <w:ind w:left="644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1.%2.%3."/>
      <w:lvlJc w:val="right"/>
      <w:pPr>
        <w:ind w:left="2018" w:hanging="180"/>
      </w:pPr>
    </w:lvl>
    <w:lvl w:ilvl="3">
      <w:start w:val="1"/>
      <w:numFmt w:val="decimal"/>
      <w:lvlText w:val="%1.%2.%3.%4."/>
      <w:lvlJc w:val="left"/>
      <w:pPr>
        <w:ind w:left="2738" w:hanging="360"/>
      </w:pPr>
    </w:lvl>
    <w:lvl w:ilvl="4">
      <w:start w:val="1"/>
      <w:numFmt w:val="lowerLetter"/>
      <w:lvlText w:val="%1.%2.%3.%4.%5."/>
      <w:lvlJc w:val="left"/>
      <w:pPr>
        <w:ind w:left="3458" w:hanging="360"/>
      </w:pPr>
    </w:lvl>
    <w:lvl w:ilvl="5">
      <w:start w:val="1"/>
      <w:numFmt w:val="lowerRoman"/>
      <w:lvlText w:val="%1.%2.%3.%4.%5.%6."/>
      <w:lvlJc w:val="right"/>
      <w:pPr>
        <w:ind w:left="4178" w:hanging="180"/>
      </w:pPr>
    </w:lvl>
    <w:lvl w:ilvl="6">
      <w:start w:val="1"/>
      <w:numFmt w:val="decimal"/>
      <w:lvlText w:val="%1.%2.%3.%4.%5.%6.%7."/>
      <w:lvlJc w:val="left"/>
      <w:pPr>
        <w:ind w:left="4898" w:hanging="360"/>
      </w:pPr>
    </w:lvl>
    <w:lvl w:ilvl="7">
      <w:start w:val="1"/>
      <w:numFmt w:val="lowerLetter"/>
      <w:lvlText w:val="%1.%2.%3.%4.%5.%6.%7.%8."/>
      <w:lvlJc w:val="left"/>
      <w:pPr>
        <w:ind w:left="5618" w:hanging="360"/>
      </w:pPr>
    </w:lvl>
    <w:lvl w:ilvl="8">
      <w:start w:val="1"/>
      <w:numFmt w:val="lowerRoman"/>
      <w:lvlText w:val="%1.%2.%3.%4.%5.%6.%7.%8.%9."/>
      <w:lvlJc w:val="right"/>
      <w:pPr>
        <w:ind w:left="6338" w:hanging="180"/>
      </w:pPr>
    </w:lvl>
  </w:abstractNum>
  <w:abstractNum w:abstractNumId="3" w15:restartNumberingAfterBreak="0">
    <w:nsid w:val="27535046"/>
    <w:multiLevelType w:val="hybridMultilevel"/>
    <w:tmpl w:val="57721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797216"/>
    <w:multiLevelType w:val="multilevel"/>
    <w:tmpl w:val="02B40E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517D9"/>
    <w:multiLevelType w:val="hybridMultilevel"/>
    <w:tmpl w:val="7262A1C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DFD0ED8"/>
    <w:multiLevelType w:val="hybridMultilevel"/>
    <w:tmpl w:val="B300ADF6"/>
    <w:lvl w:ilvl="0" w:tplc="50785AC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713BB"/>
    <w:multiLevelType w:val="multilevel"/>
    <w:tmpl w:val="502C2322"/>
    <w:styleLink w:val="WW8Num26"/>
    <w:lvl w:ilvl="0">
      <w:numFmt w:val="bullet"/>
      <w:lvlText w:val=""/>
      <w:lvlJc w:val="left"/>
      <w:pPr>
        <w:ind w:left="1353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 w:cs="Wingdings"/>
      </w:rPr>
    </w:lvl>
  </w:abstractNum>
  <w:abstractNum w:abstractNumId="8" w15:restartNumberingAfterBreak="0">
    <w:nsid w:val="2FA1625B"/>
    <w:multiLevelType w:val="multilevel"/>
    <w:tmpl w:val="2360839C"/>
    <w:styleLink w:val="WW8Num31"/>
    <w:lvl w:ilvl="0">
      <w:numFmt w:val="bullet"/>
      <w:lvlText w:val=""/>
      <w:lvlJc w:val="left"/>
      <w:pPr>
        <w:ind w:left="1211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7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3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1" w:hanging="360"/>
      </w:pPr>
      <w:rPr>
        <w:rFonts w:ascii="Wingdings" w:hAnsi="Wingdings" w:cs="Wingdings"/>
      </w:rPr>
    </w:lvl>
  </w:abstractNum>
  <w:abstractNum w:abstractNumId="9" w15:restartNumberingAfterBreak="0">
    <w:nsid w:val="32A3622D"/>
    <w:multiLevelType w:val="hybridMultilevel"/>
    <w:tmpl w:val="4C06E2E0"/>
    <w:lvl w:ilvl="0" w:tplc="244CCC5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15A8F"/>
    <w:multiLevelType w:val="hybridMultilevel"/>
    <w:tmpl w:val="CA048F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54C6B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2B51EF"/>
    <w:multiLevelType w:val="hybridMultilevel"/>
    <w:tmpl w:val="2340C7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341400"/>
    <w:multiLevelType w:val="hybridMultilevel"/>
    <w:tmpl w:val="0EAEA1D6"/>
    <w:lvl w:ilvl="0" w:tplc="D8FE22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1C68B1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473E5"/>
    <w:multiLevelType w:val="hybridMultilevel"/>
    <w:tmpl w:val="6486CC98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271D6"/>
    <w:multiLevelType w:val="hybridMultilevel"/>
    <w:tmpl w:val="4C18C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C3C3EA2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42E24"/>
    <w:multiLevelType w:val="hybridMultilevel"/>
    <w:tmpl w:val="6BDE8FC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53843C93"/>
    <w:multiLevelType w:val="hybridMultilevel"/>
    <w:tmpl w:val="413AB806"/>
    <w:lvl w:ilvl="0" w:tplc="6BDC62B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23A02"/>
    <w:multiLevelType w:val="hybridMultilevel"/>
    <w:tmpl w:val="B78606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047D5F"/>
    <w:multiLevelType w:val="multilevel"/>
    <w:tmpl w:val="ECAACF82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" w15:restartNumberingAfterBreak="0">
    <w:nsid w:val="5B6E464D"/>
    <w:multiLevelType w:val="multilevel"/>
    <w:tmpl w:val="70ACD18C"/>
    <w:styleLink w:val="WW8Num25"/>
    <w:lvl w:ilvl="0">
      <w:numFmt w:val="bullet"/>
      <w:lvlText w:val=""/>
      <w:lvlJc w:val="left"/>
      <w:pPr>
        <w:ind w:left="1353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 w:cs="Wingdings"/>
      </w:rPr>
    </w:lvl>
  </w:abstractNum>
  <w:abstractNum w:abstractNumId="20" w15:restartNumberingAfterBreak="0">
    <w:nsid w:val="5B797873"/>
    <w:multiLevelType w:val="hybridMultilevel"/>
    <w:tmpl w:val="4A865EC4"/>
    <w:lvl w:ilvl="0" w:tplc="5C081172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7421D"/>
    <w:multiLevelType w:val="hybridMultilevel"/>
    <w:tmpl w:val="04E046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54C6B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EE60D9"/>
    <w:multiLevelType w:val="hybridMultilevel"/>
    <w:tmpl w:val="4462BCD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26F7E4A"/>
    <w:multiLevelType w:val="hybridMultilevel"/>
    <w:tmpl w:val="526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5E4BD3"/>
    <w:multiLevelType w:val="hybridMultilevel"/>
    <w:tmpl w:val="C6600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5C487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F532E"/>
    <w:multiLevelType w:val="hybridMultilevel"/>
    <w:tmpl w:val="27CAC42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D659C"/>
    <w:multiLevelType w:val="hybridMultilevel"/>
    <w:tmpl w:val="14D467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766D0842"/>
    <w:multiLevelType w:val="hybridMultilevel"/>
    <w:tmpl w:val="27F2FA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54C6B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6B2520"/>
    <w:multiLevelType w:val="multilevel"/>
    <w:tmpl w:val="D05E6728"/>
    <w:styleLink w:val="WW8Num20"/>
    <w:lvl w:ilvl="0">
      <w:start w:val="3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eastAsia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27"/>
  </w:num>
  <w:num w:numId="3">
    <w:abstractNumId w:val="12"/>
  </w:num>
  <w:num w:numId="4">
    <w:abstractNumId w:val="5"/>
  </w:num>
  <w:num w:numId="5">
    <w:abstractNumId w:val="10"/>
  </w:num>
  <w:num w:numId="6">
    <w:abstractNumId w:val="14"/>
  </w:num>
  <w:num w:numId="7">
    <w:abstractNumId w:val="1"/>
  </w:num>
  <w:num w:numId="8">
    <w:abstractNumId w:val="17"/>
  </w:num>
  <w:num w:numId="9">
    <w:abstractNumId w:val="24"/>
  </w:num>
  <w:num w:numId="10">
    <w:abstractNumId w:val="11"/>
  </w:num>
  <w:num w:numId="11">
    <w:abstractNumId w:val="26"/>
  </w:num>
  <w:num w:numId="12">
    <w:abstractNumId w:val="0"/>
  </w:num>
  <w:num w:numId="13">
    <w:abstractNumId w:val="21"/>
  </w:num>
  <w:num w:numId="14">
    <w:abstractNumId w:val="16"/>
  </w:num>
  <w:num w:numId="15">
    <w:abstractNumId w:val="15"/>
  </w:num>
  <w:num w:numId="16">
    <w:abstractNumId w:val="20"/>
  </w:num>
  <w:num w:numId="17">
    <w:abstractNumId w:val="22"/>
  </w:num>
  <w:num w:numId="18">
    <w:abstractNumId w:val="23"/>
  </w:num>
  <w:num w:numId="19">
    <w:abstractNumId w:val="9"/>
  </w:num>
  <w:num w:numId="20">
    <w:abstractNumId w:val="18"/>
  </w:num>
  <w:num w:numId="21">
    <w:abstractNumId w:val="28"/>
  </w:num>
  <w:num w:numId="22">
    <w:abstractNumId w:val="19"/>
  </w:num>
  <w:num w:numId="23">
    <w:abstractNumId w:val="7"/>
  </w:num>
  <w:num w:numId="24">
    <w:abstractNumId w:val="8"/>
  </w:num>
  <w:num w:numId="25">
    <w:abstractNumId w:val="25"/>
  </w:num>
  <w:num w:numId="26">
    <w:abstractNumId w:val="6"/>
  </w:num>
  <w:num w:numId="27">
    <w:abstractNumId w:val="13"/>
  </w:num>
  <w:num w:numId="28">
    <w:abstractNumId w:val="4"/>
  </w:num>
  <w:num w:numId="29">
    <w:abstractNumId w:val="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55"/>
    <w:rsid w:val="000015F7"/>
    <w:rsid w:val="0001352C"/>
    <w:rsid w:val="0001633C"/>
    <w:rsid w:val="00027241"/>
    <w:rsid w:val="00030D29"/>
    <w:rsid w:val="000410BC"/>
    <w:rsid w:val="000451E9"/>
    <w:rsid w:val="00066CCD"/>
    <w:rsid w:val="00067FD6"/>
    <w:rsid w:val="000732D6"/>
    <w:rsid w:val="0007375B"/>
    <w:rsid w:val="00093D34"/>
    <w:rsid w:val="000A6565"/>
    <w:rsid w:val="000B2FB0"/>
    <w:rsid w:val="000B4A55"/>
    <w:rsid w:val="000B68E8"/>
    <w:rsid w:val="000C5D97"/>
    <w:rsid w:val="000D42DD"/>
    <w:rsid w:val="000E3392"/>
    <w:rsid w:val="000E6C7D"/>
    <w:rsid w:val="000E737B"/>
    <w:rsid w:val="000F3435"/>
    <w:rsid w:val="000F4CFB"/>
    <w:rsid w:val="000F6EA8"/>
    <w:rsid w:val="00105424"/>
    <w:rsid w:val="001416A2"/>
    <w:rsid w:val="0014383A"/>
    <w:rsid w:val="0014401D"/>
    <w:rsid w:val="00144807"/>
    <w:rsid w:val="00144931"/>
    <w:rsid w:val="0015081F"/>
    <w:rsid w:val="00183312"/>
    <w:rsid w:val="00184264"/>
    <w:rsid w:val="001A578C"/>
    <w:rsid w:val="001B4E1A"/>
    <w:rsid w:val="001B5741"/>
    <w:rsid w:val="001D1AA3"/>
    <w:rsid w:val="001E76D9"/>
    <w:rsid w:val="001F28D8"/>
    <w:rsid w:val="00200888"/>
    <w:rsid w:val="00205CB6"/>
    <w:rsid w:val="0021040B"/>
    <w:rsid w:val="002139FF"/>
    <w:rsid w:val="00216F28"/>
    <w:rsid w:val="00224C54"/>
    <w:rsid w:val="00227A31"/>
    <w:rsid w:val="00233118"/>
    <w:rsid w:val="002351FC"/>
    <w:rsid w:val="00243199"/>
    <w:rsid w:val="00250C7E"/>
    <w:rsid w:val="002660CD"/>
    <w:rsid w:val="00266603"/>
    <w:rsid w:val="00266AA5"/>
    <w:rsid w:val="00267E00"/>
    <w:rsid w:val="002745BB"/>
    <w:rsid w:val="00284325"/>
    <w:rsid w:val="002A743D"/>
    <w:rsid w:val="002C373A"/>
    <w:rsid w:val="002E04EA"/>
    <w:rsid w:val="002E6BD4"/>
    <w:rsid w:val="002F0037"/>
    <w:rsid w:val="002F2911"/>
    <w:rsid w:val="002F7265"/>
    <w:rsid w:val="00300895"/>
    <w:rsid w:val="00301858"/>
    <w:rsid w:val="003049AF"/>
    <w:rsid w:val="00305065"/>
    <w:rsid w:val="00306E50"/>
    <w:rsid w:val="0031673B"/>
    <w:rsid w:val="003243F2"/>
    <w:rsid w:val="00330644"/>
    <w:rsid w:val="00352DF5"/>
    <w:rsid w:val="00360D80"/>
    <w:rsid w:val="003656CF"/>
    <w:rsid w:val="00365D49"/>
    <w:rsid w:val="00377AA5"/>
    <w:rsid w:val="003851F0"/>
    <w:rsid w:val="003B0F7C"/>
    <w:rsid w:val="003D253C"/>
    <w:rsid w:val="003D5466"/>
    <w:rsid w:val="003D753C"/>
    <w:rsid w:val="003E32E6"/>
    <w:rsid w:val="003E5B47"/>
    <w:rsid w:val="003E6D58"/>
    <w:rsid w:val="004111C1"/>
    <w:rsid w:val="0041673A"/>
    <w:rsid w:val="00416C26"/>
    <w:rsid w:val="00421E99"/>
    <w:rsid w:val="00425F84"/>
    <w:rsid w:val="00426788"/>
    <w:rsid w:val="004458ED"/>
    <w:rsid w:val="00463F1A"/>
    <w:rsid w:val="004721B7"/>
    <w:rsid w:val="00474876"/>
    <w:rsid w:val="0048352A"/>
    <w:rsid w:val="00493FA1"/>
    <w:rsid w:val="004A62E0"/>
    <w:rsid w:val="004B4DE2"/>
    <w:rsid w:val="004B4E16"/>
    <w:rsid w:val="004C0765"/>
    <w:rsid w:val="004C6088"/>
    <w:rsid w:val="004C75EC"/>
    <w:rsid w:val="004D7FDE"/>
    <w:rsid w:val="004E1C72"/>
    <w:rsid w:val="004E4485"/>
    <w:rsid w:val="005273B7"/>
    <w:rsid w:val="0053311A"/>
    <w:rsid w:val="00540D59"/>
    <w:rsid w:val="0054470B"/>
    <w:rsid w:val="00551931"/>
    <w:rsid w:val="005523B1"/>
    <w:rsid w:val="0055541A"/>
    <w:rsid w:val="00561FD9"/>
    <w:rsid w:val="00562118"/>
    <w:rsid w:val="00567724"/>
    <w:rsid w:val="00571C04"/>
    <w:rsid w:val="00573F42"/>
    <w:rsid w:val="00576ED3"/>
    <w:rsid w:val="00590622"/>
    <w:rsid w:val="00593410"/>
    <w:rsid w:val="005A1113"/>
    <w:rsid w:val="005A1AD7"/>
    <w:rsid w:val="005B1E77"/>
    <w:rsid w:val="005B4755"/>
    <w:rsid w:val="005C2FDF"/>
    <w:rsid w:val="005D3086"/>
    <w:rsid w:val="005E205C"/>
    <w:rsid w:val="00601B93"/>
    <w:rsid w:val="00601E33"/>
    <w:rsid w:val="00604EE1"/>
    <w:rsid w:val="006135B4"/>
    <w:rsid w:val="00634D76"/>
    <w:rsid w:val="0065075D"/>
    <w:rsid w:val="00657FD0"/>
    <w:rsid w:val="00664D17"/>
    <w:rsid w:val="00675B1B"/>
    <w:rsid w:val="00680962"/>
    <w:rsid w:val="00681E84"/>
    <w:rsid w:val="00692F50"/>
    <w:rsid w:val="006A26ED"/>
    <w:rsid w:val="006A7C5F"/>
    <w:rsid w:val="006B21B2"/>
    <w:rsid w:val="006B25CE"/>
    <w:rsid w:val="006B74E5"/>
    <w:rsid w:val="006D2C58"/>
    <w:rsid w:val="006F70E0"/>
    <w:rsid w:val="006F7ACE"/>
    <w:rsid w:val="00700CA0"/>
    <w:rsid w:val="00706D69"/>
    <w:rsid w:val="00721250"/>
    <w:rsid w:val="007352AC"/>
    <w:rsid w:val="00737EEE"/>
    <w:rsid w:val="0074360E"/>
    <w:rsid w:val="00744577"/>
    <w:rsid w:val="00763D44"/>
    <w:rsid w:val="00765DAB"/>
    <w:rsid w:val="00766029"/>
    <w:rsid w:val="007666AD"/>
    <w:rsid w:val="00770367"/>
    <w:rsid w:val="00770BA9"/>
    <w:rsid w:val="0079268A"/>
    <w:rsid w:val="00792CD7"/>
    <w:rsid w:val="007A7671"/>
    <w:rsid w:val="007B7939"/>
    <w:rsid w:val="007D0A83"/>
    <w:rsid w:val="007D1869"/>
    <w:rsid w:val="007D5FBC"/>
    <w:rsid w:val="007F34FF"/>
    <w:rsid w:val="007F79E3"/>
    <w:rsid w:val="00803E4D"/>
    <w:rsid w:val="00810E71"/>
    <w:rsid w:val="0081260E"/>
    <w:rsid w:val="0081638D"/>
    <w:rsid w:val="00830625"/>
    <w:rsid w:val="00856395"/>
    <w:rsid w:val="00863700"/>
    <w:rsid w:val="008712F0"/>
    <w:rsid w:val="00881E7A"/>
    <w:rsid w:val="00884AB9"/>
    <w:rsid w:val="008A2F68"/>
    <w:rsid w:val="008A4B8D"/>
    <w:rsid w:val="008B4689"/>
    <w:rsid w:val="008B5BC6"/>
    <w:rsid w:val="008D2DB6"/>
    <w:rsid w:val="008D453A"/>
    <w:rsid w:val="008D793F"/>
    <w:rsid w:val="008F1827"/>
    <w:rsid w:val="0090207F"/>
    <w:rsid w:val="009035F7"/>
    <w:rsid w:val="009100F7"/>
    <w:rsid w:val="00913308"/>
    <w:rsid w:val="00914F99"/>
    <w:rsid w:val="009165B6"/>
    <w:rsid w:val="009200EC"/>
    <w:rsid w:val="009213EF"/>
    <w:rsid w:val="00931D99"/>
    <w:rsid w:val="00942C6C"/>
    <w:rsid w:val="00944F8B"/>
    <w:rsid w:val="009522D9"/>
    <w:rsid w:val="0097262C"/>
    <w:rsid w:val="00972A58"/>
    <w:rsid w:val="00986CA4"/>
    <w:rsid w:val="00997057"/>
    <w:rsid w:val="009A34DA"/>
    <w:rsid w:val="009B0B48"/>
    <w:rsid w:val="009B3E5C"/>
    <w:rsid w:val="009C0A7F"/>
    <w:rsid w:val="009C15DC"/>
    <w:rsid w:val="009C160F"/>
    <w:rsid w:val="009D08DC"/>
    <w:rsid w:val="009D1A40"/>
    <w:rsid w:val="009D74BE"/>
    <w:rsid w:val="009F212B"/>
    <w:rsid w:val="009F3CD7"/>
    <w:rsid w:val="00A06FF8"/>
    <w:rsid w:val="00A07424"/>
    <w:rsid w:val="00A230E2"/>
    <w:rsid w:val="00A321C8"/>
    <w:rsid w:val="00A44F5F"/>
    <w:rsid w:val="00A502F5"/>
    <w:rsid w:val="00A522B4"/>
    <w:rsid w:val="00A60355"/>
    <w:rsid w:val="00A76396"/>
    <w:rsid w:val="00A8612F"/>
    <w:rsid w:val="00AB6610"/>
    <w:rsid w:val="00AC2412"/>
    <w:rsid w:val="00AC4D2C"/>
    <w:rsid w:val="00AC64D1"/>
    <w:rsid w:val="00AD3070"/>
    <w:rsid w:val="00AD362E"/>
    <w:rsid w:val="00AF428C"/>
    <w:rsid w:val="00AF446C"/>
    <w:rsid w:val="00B171D3"/>
    <w:rsid w:val="00B234D2"/>
    <w:rsid w:val="00B241C8"/>
    <w:rsid w:val="00B24DDA"/>
    <w:rsid w:val="00B34975"/>
    <w:rsid w:val="00B4276C"/>
    <w:rsid w:val="00B4491B"/>
    <w:rsid w:val="00B60518"/>
    <w:rsid w:val="00B74AE6"/>
    <w:rsid w:val="00B8033C"/>
    <w:rsid w:val="00BA30AF"/>
    <w:rsid w:val="00BB5C23"/>
    <w:rsid w:val="00BC0E38"/>
    <w:rsid w:val="00BC3653"/>
    <w:rsid w:val="00BC68FE"/>
    <w:rsid w:val="00BF1CBA"/>
    <w:rsid w:val="00BF2982"/>
    <w:rsid w:val="00BF3536"/>
    <w:rsid w:val="00BF3E04"/>
    <w:rsid w:val="00BF4015"/>
    <w:rsid w:val="00BF5DF7"/>
    <w:rsid w:val="00C06413"/>
    <w:rsid w:val="00C273AA"/>
    <w:rsid w:val="00C33EC5"/>
    <w:rsid w:val="00C46F2A"/>
    <w:rsid w:val="00C5039F"/>
    <w:rsid w:val="00C61A29"/>
    <w:rsid w:val="00C67959"/>
    <w:rsid w:val="00C72B42"/>
    <w:rsid w:val="00C95951"/>
    <w:rsid w:val="00CB6FE0"/>
    <w:rsid w:val="00CC6477"/>
    <w:rsid w:val="00CE13C1"/>
    <w:rsid w:val="00CE71DD"/>
    <w:rsid w:val="00CE7330"/>
    <w:rsid w:val="00D046F7"/>
    <w:rsid w:val="00D06C17"/>
    <w:rsid w:val="00D11E0E"/>
    <w:rsid w:val="00D21E80"/>
    <w:rsid w:val="00D23DB5"/>
    <w:rsid w:val="00D35C14"/>
    <w:rsid w:val="00D44EC2"/>
    <w:rsid w:val="00D570FA"/>
    <w:rsid w:val="00D74797"/>
    <w:rsid w:val="00D82280"/>
    <w:rsid w:val="00DA2288"/>
    <w:rsid w:val="00DA28A3"/>
    <w:rsid w:val="00DA3685"/>
    <w:rsid w:val="00DB17BA"/>
    <w:rsid w:val="00DC12DC"/>
    <w:rsid w:val="00DF347C"/>
    <w:rsid w:val="00DF4DD6"/>
    <w:rsid w:val="00E1074A"/>
    <w:rsid w:val="00E123A1"/>
    <w:rsid w:val="00E16093"/>
    <w:rsid w:val="00E161B6"/>
    <w:rsid w:val="00E17F36"/>
    <w:rsid w:val="00E37E1E"/>
    <w:rsid w:val="00E4231C"/>
    <w:rsid w:val="00E44D65"/>
    <w:rsid w:val="00E53713"/>
    <w:rsid w:val="00E616AB"/>
    <w:rsid w:val="00E632F4"/>
    <w:rsid w:val="00E7594C"/>
    <w:rsid w:val="00E835AB"/>
    <w:rsid w:val="00E861C5"/>
    <w:rsid w:val="00E905AE"/>
    <w:rsid w:val="00E90AA2"/>
    <w:rsid w:val="00E9628F"/>
    <w:rsid w:val="00EA02CE"/>
    <w:rsid w:val="00EA7990"/>
    <w:rsid w:val="00EB0B40"/>
    <w:rsid w:val="00EC317D"/>
    <w:rsid w:val="00ED3A18"/>
    <w:rsid w:val="00ED5D92"/>
    <w:rsid w:val="00ED6DB2"/>
    <w:rsid w:val="00EF19A0"/>
    <w:rsid w:val="00EF19D1"/>
    <w:rsid w:val="00EF6686"/>
    <w:rsid w:val="00F2029C"/>
    <w:rsid w:val="00F3086A"/>
    <w:rsid w:val="00F33BC7"/>
    <w:rsid w:val="00F373D4"/>
    <w:rsid w:val="00F37756"/>
    <w:rsid w:val="00F41A78"/>
    <w:rsid w:val="00F44C4B"/>
    <w:rsid w:val="00F50D08"/>
    <w:rsid w:val="00F646FE"/>
    <w:rsid w:val="00F652DE"/>
    <w:rsid w:val="00F75AD0"/>
    <w:rsid w:val="00F8040F"/>
    <w:rsid w:val="00F829DD"/>
    <w:rsid w:val="00F845F7"/>
    <w:rsid w:val="00F939A7"/>
    <w:rsid w:val="00F93E28"/>
    <w:rsid w:val="00F94081"/>
    <w:rsid w:val="00FA4CFD"/>
    <w:rsid w:val="00FC5549"/>
    <w:rsid w:val="00FE4B80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06929"/>
  <w15:docId w15:val="{AC28ABEA-2BC2-430E-B7BE-B40BD24C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4A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06FF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">
    <w:name w:val="Styl"/>
    <w:uiPriority w:val="99"/>
    <w:rsid w:val="00F50D0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A1AD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C95951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5A1AD7"/>
  </w:style>
  <w:style w:type="paragraph" w:customStyle="1" w:styleId="Akapitzlist11">
    <w:name w:val="Akapit z listą11"/>
    <w:basedOn w:val="Normalny"/>
    <w:uiPriority w:val="99"/>
    <w:rsid w:val="00AB661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aliases w:val="CW_Lista,Numerowanie,Akapit z listą BS,Kolorowa lista — akcent 11,List Paragraph,Normal,Akapit z listą3,Akapit z listą31,Akapit z listą32,maz_wyliczenie,opis dzialania,K-P_odwolanie,A_wyliczenie,Akapit z listą5,Normalny2,Podsis rysunku"/>
    <w:basedOn w:val="Normalny"/>
    <w:link w:val="AkapitzlistZnak"/>
    <w:qFormat/>
    <w:rsid w:val="00B241C8"/>
    <w:pPr>
      <w:ind w:left="720"/>
    </w:pPr>
  </w:style>
  <w:style w:type="character" w:styleId="Hipercze">
    <w:name w:val="Hyperlink"/>
    <w:uiPriority w:val="99"/>
    <w:rsid w:val="00421E9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D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F5DF7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Numerowanie Znak,Akapit z listą BS Znak,Kolorowa lista — akcent 11 Znak,List Paragraph Znak,Normal Znak,Akapit z listą3 Znak,Akapit z listą31 Znak,Akapit z listą32 Znak,maz_wyliczenie Znak,opis dzialania Znak"/>
    <w:link w:val="Akapitzlist"/>
    <w:uiPriority w:val="34"/>
    <w:qFormat/>
    <w:rsid w:val="00F652DE"/>
    <w:rPr>
      <w:sz w:val="24"/>
      <w:szCs w:val="24"/>
    </w:rPr>
  </w:style>
  <w:style w:type="character" w:customStyle="1" w:styleId="Teksttreci13">
    <w:name w:val="Tekst treści (13)_"/>
    <w:basedOn w:val="Domylnaczcionkaakapitu"/>
    <w:link w:val="Teksttreci130"/>
    <w:rsid w:val="00721250"/>
    <w:rPr>
      <w:sz w:val="27"/>
      <w:szCs w:val="27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721250"/>
    <w:pPr>
      <w:shd w:val="clear" w:color="auto" w:fill="FFFFFF"/>
      <w:spacing w:before="540" w:after="1980" w:line="0" w:lineRule="atLeast"/>
    </w:pPr>
    <w:rPr>
      <w:sz w:val="27"/>
      <w:szCs w:val="27"/>
    </w:rPr>
  </w:style>
  <w:style w:type="paragraph" w:customStyle="1" w:styleId="Symbolformularza">
    <w:name w:val="Symbol formularza"/>
    <w:basedOn w:val="Normalny"/>
    <w:rsid w:val="00721250"/>
    <w:rPr>
      <w:rFonts w:ascii="ArialPL" w:hAnsi="ArialPL"/>
      <w:b/>
      <w:sz w:val="28"/>
      <w:szCs w:val="20"/>
      <w:lang w:val="en-GB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A7C5F"/>
    <w:rPr>
      <w:color w:val="605E5C"/>
      <w:shd w:val="clear" w:color="auto" w:fill="E1DFDD"/>
    </w:rPr>
  </w:style>
  <w:style w:type="paragraph" w:customStyle="1" w:styleId="LO-Normal">
    <w:name w:val="LO-Normal"/>
    <w:basedOn w:val="Normalny"/>
    <w:rsid w:val="005A1113"/>
    <w:pPr>
      <w:suppressAutoHyphens/>
      <w:autoSpaceDN w:val="0"/>
    </w:pPr>
    <w:rPr>
      <w:rFonts w:ascii="Arial" w:eastAsia="Arial" w:hAnsi="Arial" w:cs="Arial"/>
      <w:kern w:val="3"/>
      <w:lang w:eastAsia="ar-SA"/>
    </w:rPr>
  </w:style>
  <w:style w:type="paragraph" w:customStyle="1" w:styleId="Standard">
    <w:name w:val="Standard"/>
    <w:rsid w:val="005A1113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8Num2">
    <w:name w:val="WW8Num2"/>
    <w:basedOn w:val="Bezlisty"/>
    <w:rsid w:val="00700CA0"/>
    <w:pPr>
      <w:numPr>
        <w:numId w:val="20"/>
      </w:numPr>
    </w:pPr>
  </w:style>
  <w:style w:type="character" w:customStyle="1" w:styleId="Internetlink">
    <w:name w:val="Internet link"/>
    <w:rsid w:val="00C67959"/>
    <w:rPr>
      <w:color w:val="0000FF"/>
      <w:u w:val="single"/>
    </w:rPr>
  </w:style>
  <w:style w:type="numbering" w:customStyle="1" w:styleId="WW8Num20">
    <w:name w:val="WW8Num20"/>
    <w:basedOn w:val="Bezlisty"/>
    <w:rsid w:val="00C67959"/>
    <w:pPr>
      <w:numPr>
        <w:numId w:val="21"/>
      </w:numPr>
    </w:pPr>
  </w:style>
  <w:style w:type="numbering" w:customStyle="1" w:styleId="WW8Num25">
    <w:name w:val="WW8Num25"/>
    <w:basedOn w:val="Bezlisty"/>
    <w:rsid w:val="003851F0"/>
    <w:pPr>
      <w:numPr>
        <w:numId w:val="22"/>
      </w:numPr>
    </w:pPr>
  </w:style>
  <w:style w:type="numbering" w:customStyle="1" w:styleId="WW8Num26">
    <w:name w:val="WW8Num26"/>
    <w:basedOn w:val="Bezlisty"/>
    <w:rsid w:val="003851F0"/>
    <w:pPr>
      <w:numPr>
        <w:numId w:val="23"/>
      </w:numPr>
    </w:pPr>
  </w:style>
  <w:style w:type="numbering" w:customStyle="1" w:styleId="WW8Num31">
    <w:name w:val="WW8Num31"/>
    <w:basedOn w:val="Bezlisty"/>
    <w:rsid w:val="003851F0"/>
    <w:pPr>
      <w:numPr>
        <w:numId w:val="24"/>
      </w:numPr>
    </w:pPr>
  </w:style>
  <w:style w:type="table" w:styleId="Tabela-Siatka">
    <w:name w:val="Table Grid"/>
    <w:basedOn w:val="Standardowy"/>
    <w:locked/>
    <w:rsid w:val="00F64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2">
    <w:name w:val="WW8Num12"/>
    <w:basedOn w:val="Bezlisty"/>
    <w:rsid w:val="00144931"/>
    <w:pPr>
      <w:numPr>
        <w:numId w:val="29"/>
      </w:numPr>
    </w:pPr>
  </w:style>
  <w:style w:type="paragraph" w:styleId="Nagwek">
    <w:name w:val="header"/>
    <w:basedOn w:val="Normalny"/>
    <w:link w:val="NagwekZnak"/>
    <w:uiPriority w:val="99"/>
    <w:unhideWhenUsed/>
    <w:rsid w:val="00041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10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7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73F23-7152-4EFB-9D6A-97321B227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17</Pages>
  <Words>5947</Words>
  <Characters>35688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Bobrowo</Company>
  <LinksUpToDate>false</LinksUpToDate>
  <CharactersWithSpaces>41552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Marzena Kłosińska</cp:lastModifiedBy>
  <cp:revision>21</cp:revision>
  <cp:lastPrinted>2021-10-06T08:40:00Z</cp:lastPrinted>
  <dcterms:created xsi:type="dcterms:W3CDTF">2021-07-28T09:32:00Z</dcterms:created>
  <dcterms:modified xsi:type="dcterms:W3CDTF">2022-10-10T08:48:00Z</dcterms:modified>
</cp:coreProperties>
</file>